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66F1D" w14:textId="1E22D1BB" w:rsidR="00883A46" w:rsidRPr="00D04D64" w:rsidRDefault="00883A46" w:rsidP="00883A46">
      <w:pPr>
        <w:spacing w:after="200" w:line="240" w:lineRule="auto"/>
        <w:jc w:val="center"/>
        <w:rPr>
          <w:rFonts w:ascii="Times New Roman" w:eastAsia="Times New Roman" w:hAnsi="Times New Roman" w:cs="Times New Roman"/>
          <w:b/>
          <w:color w:val="000000" w:themeColor="text1"/>
          <w:kern w:val="0"/>
          <w:sz w:val="24"/>
          <w:szCs w:val="24"/>
          <w:lang w:val="tr-TR" w:eastAsia="el-GR"/>
          <w14:ligatures w14:val="none"/>
        </w:rPr>
      </w:pPr>
      <w:r w:rsidRPr="00D04D64">
        <w:rPr>
          <w:rFonts w:ascii="Times New Roman" w:eastAsia="Times New Roman" w:hAnsi="Times New Roman" w:cs="Times New Roman"/>
          <w:b/>
          <w:color w:val="000000" w:themeColor="text1"/>
          <w:kern w:val="0"/>
          <w:sz w:val="24"/>
          <w:szCs w:val="24"/>
          <w:lang w:val="tr-TR" w:eastAsia="el-GR"/>
          <w14:ligatures w14:val="none"/>
        </w:rPr>
        <w:t>2. KLASİK DİLLER YAZ KURSU</w:t>
      </w:r>
    </w:p>
    <w:p w14:paraId="7316D642" w14:textId="77777777" w:rsidR="001D3D6C" w:rsidRDefault="001D3D6C"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p>
    <w:p w14:paraId="21F67F13" w14:textId="77777777" w:rsidR="00883A46" w:rsidRPr="00D04D64" w:rsidRDefault="00F81A0E" w:rsidP="00883A46">
      <w:pPr>
        <w:spacing w:after="200" w:line="240" w:lineRule="auto"/>
        <w:jc w:val="both"/>
        <w:rPr>
          <w:rFonts w:ascii="Times New Roman" w:eastAsia="Times New Roman" w:hAnsi="Times New Roman" w:cs="Times New Roman"/>
          <w:color w:val="000000" w:themeColor="text1"/>
          <w:kern w:val="0"/>
          <w:sz w:val="24"/>
          <w:szCs w:val="24"/>
          <w:lang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Antik çağın bilinen dünyası içinde hakim olmuş üç önemli kültür dili Klasik Süryanice, Eski Yunanca ve Latincedir. Yaz kursunda öncelikli hedefimiz bir aylık sürede üniversitelerde bir dönemde verilen programı katılımcılara sunmaktır. Böylece sadece antik çağın değil orta çağın da önemli bir bölümünde etkisi sürmüş olan bu dillere sağlıklı bir başla</w:t>
      </w:r>
      <w:r w:rsidR="00883A46" w:rsidRPr="00D04D64">
        <w:rPr>
          <w:rFonts w:ascii="Times New Roman" w:eastAsia="Times New Roman" w:hAnsi="Times New Roman" w:cs="Times New Roman"/>
          <w:color w:val="000000" w:themeColor="text1"/>
          <w:kern w:val="0"/>
          <w:sz w:val="24"/>
          <w:szCs w:val="24"/>
          <w:lang w:eastAsia="el-GR"/>
          <w14:ligatures w14:val="none"/>
        </w:rPr>
        <w:t>ngıç yapılması planlanmaktadır.</w:t>
      </w:r>
    </w:p>
    <w:p w14:paraId="6077CB3B" w14:textId="085880C4" w:rsidR="00F81A0E" w:rsidRPr="00D04D64" w:rsidRDefault="00F81A0E" w:rsidP="00883A46">
      <w:pPr>
        <w:spacing w:after="200" w:line="240" w:lineRule="auto"/>
        <w:jc w:val="both"/>
        <w:rPr>
          <w:rFonts w:ascii="Times New Roman" w:eastAsia="Times New Roman" w:hAnsi="Times New Roman" w:cs="Times New Roman"/>
          <w:color w:val="000000" w:themeColor="text1"/>
          <w:kern w:val="0"/>
          <w:sz w:val="24"/>
          <w:szCs w:val="24"/>
          <w:lang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 xml:space="preserve">Yoğunlaştırılmış bir programla verilecek olan kurslar </w:t>
      </w:r>
      <w:r w:rsidR="008F1194" w:rsidRPr="00D04D64">
        <w:rPr>
          <w:rFonts w:ascii="Times New Roman" w:eastAsia="Times New Roman" w:hAnsi="Times New Roman" w:cs="Times New Roman"/>
          <w:color w:val="000000" w:themeColor="text1"/>
          <w:kern w:val="0"/>
          <w:sz w:val="24"/>
          <w:szCs w:val="24"/>
          <w:lang w:val="tr-TR" w:eastAsia="el-GR"/>
          <w14:ligatures w14:val="none"/>
        </w:rPr>
        <w:t xml:space="preserve">16 Temmuz-15 Ağustos 2024 tarihlerinde </w:t>
      </w:r>
      <w:r w:rsidRPr="00D04D64">
        <w:rPr>
          <w:rFonts w:ascii="Times New Roman" w:eastAsia="Times New Roman" w:hAnsi="Times New Roman" w:cs="Times New Roman"/>
          <w:color w:val="000000" w:themeColor="text1"/>
          <w:kern w:val="0"/>
          <w:sz w:val="24"/>
          <w:szCs w:val="24"/>
          <w:lang w:eastAsia="el-GR"/>
          <w14:ligatures w14:val="none"/>
        </w:rPr>
        <w:t xml:space="preserve">günlük üçer saatten </w:t>
      </w:r>
      <w:r w:rsidR="007648D1" w:rsidRPr="00D04D64">
        <w:rPr>
          <w:rFonts w:ascii="Times New Roman" w:eastAsia="Times New Roman" w:hAnsi="Times New Roman" w:cs="Times New Roman"/>
          <w:color w:val="000000" w:themeColor="text1"/>
          <w:kern w:val="0"/>
          <w:sz w:val="24"/>
          <w:szCs w:val="24"/>
          <w:lang w:val="tr-TR" w:eastAsia="el-GR"/>
          <w14:ligatures w14:val="none"/>
        </w:rPr>
        <w:t>Pazartesi, Salı, Çarşamba, Cuma ve Cumartesi</w:t>
      </w:r>
      <w:r w:rsidRPr="00D04D64">
        <w:rPr>
          <w:rFonts w:ascii="Times New Roman" w:eastAsia="Times New Roman" w:hAnsi="Times New Roman" w:cs="Times New Roman"/>
          <w:color w:val="000000" w:themeColor="text1"/>
          <w:kern w:val="0"/>
          <w:sz w:val="24"/>
          <w:szCs w:val="24"/>
          <w:lang w:eastAsia="el-GR"/>
          <w14:ligatures w14:val="none"/>
        </w:rPr>
        <w:t xml:space="preserve"> </w:t>
      </w:r>
      <w:r w:rsidR="00E74BF2" w:rsidRPr="00D04D64">
        <w:rPr>
          <w:rFonts w:ascii="Times New Roman" w:eastAsia="Times New Roman" w:hAnsi="Times New Roman" w:cs="Times New Roman"/>
          <w:color w:val="000000" w:themeColor="text1"/>
          <w:kern w:val="0"/>
          <w:sz w:val="24"/>
          <w:szCs w:val="24"/>
          <w:lang w:val="tr-TR" w:eastAsia="el-GR"/>
          <w14:ligatures w14:val="none"/>
        </w:rPr>
        <w:t xml:space="preserve">günleri </w:t>
      </w:r>
      <w:r w:rsidRPr="00D04D64">
        <w:rPr>
          <w:rFonts w:ascii="Times New Roman" w:eastAsia="Times New Roman" w:hAnsi="Times New Roman" w:cs="Times New Roman"/>
          <w:color w:val="000000" w:themeColor="text1"/>
          <w:kern w:val="0"/>
          <w:sz w:val="24"/>
          <w:szCs w:val="24"/>
          <w:lang w:eastAsia="el-GR"/>
          <w14:ligatures w14:val="none"/>
        </w:rPr>
        <w:t xml:space="preserve">boyunca devam edecek, </w:t>
      </w:r>
      <w:r w:rsidR="007648D1" w:rsidRPr="00D04D64">
        <w:rPr>
          <w:rFonts w:ascii="Times New Roman" w:eastAsia="Times New Roman" w:hAnsi="Times New Roman" w:cs="Times New Roman"/>
          <w:color w:val="000000" w:themeColor="text1"/>
          <w:kern w:val="0"/>
          <w:sz w:val="24"/>
          <w:szCs w:val="24"/>
          <w:lang w:val="tr-TR" w:eastAsia="el-GR"/>
          <w14:ligatures w14:val="none"/>
        </w:rPr>
        <w:t>Perşembe günleri</w:t>
      </w:r>
      <w:r w:rsidRPr="00D04D64">
        <w:rPr>
          <w:rFonts w:ascii="Times New Roman" w:eastAsia="Times New Roman" w:hAnsi="Times New Roman" w:cs="Times New Roman"/>
          <w:color w:val="000000" w:themeColor="text1"/>
          <w:kern w:val="0"/>
          <w:sz w:val="24"/>
          <w:szCs w:val="24"/>
          <w:lang w:eastAsia="el-GR"/>
          <w14:ligatures w14:val="none"/>
        </w:rPr>
        <w:t xml:space="preserve"> ise </w:t>
      </w:r>
      <w:r w:rsidR="007648D1" w:rsidRPr="00D04D64">
        <w:rPr>
          <w:rFonts w:ascii="Times New Roman" w:eastAsia="Times New Roman" w:hAnsi="Times New Roman" w:cs="Times New Roman"/>
          <w:color w:val="000000" w:themeColor="text1"/>
          <w:kern w:val="0"/>
          <w:sz w:val="24"/>
          <w:szCs w:val="24"/>
          <w:lang w:val="tr-TR" w:eastAsia="el-GR"/>
          <w14:ligatures w14:val="none"/>
        </w:rPr>
        <w:t xml:space="preserve">hem ören yeri gezileri hem de </w:t>
      </w:r>
      <w:r w:rsidRPr="00D04D64">
        <w:rPr>
          <w:rFonts w:ascii="Times New Roman" w:eastAsia="Times New Roman" w:hAnsi="Times New Roman" w:cs="Times New Roman"/>
          <w:color w:val="000000" w:themeColor="text1"/>
          <w:kern w:val="0"/>
          <w:sz w:val="24"/>
          <w:szCs w:val="24"/>
          <w:lang w:eastAsia="el-GR"/>
          <w14:ligatures w14:val="none"/>
        </w:rPr>
        <w:t>alanında önemli çalışmalara imza atmış uzmanlar eşliğinde düzenlenecek se</w:t>
      </w:r>
      <w:r w:rsidR="00883A46" w:rsidRPr="00D04D64">
        <w:rPr>
          <w:rFonts w:ascii="Times New Roman" w:eastAsia="Times New Roman" w:hAnsi="Times New Roman" w:cs="Times New Roman"/>
          <w:color w:val="000000" w:themeColor="text1"/>
          <w:kern w:val="0"/>
          <w:sz w:val="24"/>
          <w:szCs w:val="24"/>
          <w:lang w:eastAsia="el-GR"/>
          <w14:ligatures w14:val="none"/>
        </w:rPr>
        <w:t>miner çalışmaları yapılacaktır.</w:t>
      </w:r>
      <w:r w:rsidR="00110A9F">
        <w:rPr>
          <w:rFonts w:ascii="Times New Roman" w:eastAsia="Times New Roman" w:hAnsi="Times New Roman" w:cs="Times New Roman"/>
          <w:color w:val="000000" w:themeColor="text1"/>
          <w:kern w:val="0"/>
          <w:sz w:val="24"/>
          <w:szCs w:val="24"/>
          <w:lang w:val="tr-TR" w:eastAsia="el-GR"/>
          <w14:ligatures w14:val="none"/>
        </w:rPr>
        <w:t xml:space="preserve"> </w:t>
      </w:r>
      <w:r w:rsidR="007648D1" w:rsidRPr="00D04D64">
        <w:rPr>
          <w:rFonts w:ascii="Times New Roman" w:eastAsia="Times New Roman" w:hAnsi="Times New Roman" w:cs="Times New Roman"/>
          <w:color w:val="000000" w:themeColor="text1"/>
          <w:kern w:val="0"/>
          <w:sz w:val="24"/>
          <w:szCs w:val="24"/>
          <w:lang w:val="tr-TR" w:eastAsia="el-GR"/>
          <w14:ligatures w14:val="none"/>
        </w:rPr>
        <w:t>K</w:t>
      </w:r>
      <w:r w:rsidRPr="00D04D64">
        <w:rPr>
          <w:rFonts w:ascii="Times New Roman" w:eastAsia="Times New Roman" w:hAnsi="Times New Roman" w:cs="Times New Roman"/>
          <w:color w:val="000000" w:themeColor="text1"/>
          <w:kern w:val="0"/>
          <w:sz w:val="24"/>
          <w:szCs w:val="24"/>
          <w:lang w:eastAsia="el-GR"/>
          <w14:ligatures w14:val="none"/>
        </w:rPr>
        <w:t xml:space="preserve">atılımcılar </w:t>
      </w:r>
      <w:r w:rsidR="007648D1" w:rsidRPr="00D04D64">
        <w:rPr>
          <w:rFonts w:ascii="Times New Roman" w:eastAsia="Times New Roman" w:hAnsi="Times New Roman" w:cs="Times New Roman"/>
          <w:color w:val="000000" w:themeColor="text1"/>
          <w:kern w:val="0"/>
          <w:sz w:val="24"/>
          <w:szCs w:val="24"/>
          <w:lang w:val="tr-TR" w:eastAsia="el-GR"/>
          <w14:ligatures w14:val="none"/>
        </w:rPr>
        <w:t>serbest gün olan Pazar günleri</w:t>
      </w:r>
      <w:r w:rsidR="00CC7196" w:rsidRPr="00D04D64">
        <w:rPr>
          <w:rFonts w:ascii="Times New Roman" w:eastAsia="Times New Roman" w:hAnsi="Times New Roman" w:cs="Times New Roman"/>
          <w:color w:val="000000" w:themeColor="text1"/>
          <w:kern w:val="0"/>
          <w:sz w:val="24"/>
          <w:szCs w:val="24"/>
          <w:lang w:val="tr-TR" w:eastAsia="el-GR"/>
          <w14:ligatures w14:val="none"/>
        </w:rPr>
        <w:t>ni</w:t>
      </w:r>
      <w:r w:rsidR="007648D1" w:rsidRPr="00D04D64">
        <w:rPr>
          <w:rFonts w:ascii="Times New Roman" w:eastAsia="Times New Roman" w:hAnsi="Times New Roman" w:cs="Times New Roman"/>
          <w:color w:val="000000" w:themeColor="text1"/>
          <w:kern w:val="0"/>
          <w:sz w:val="24"/>
          <w:szCs w:val="24"/>
          <w:lang w:val="tr-TR" w:eastAsia="el-GR"/>
          <w14:ligatures w14:val="none"/>
        </w:rPr>
        <w:t xml:space="preserve"> diledikleri gibi değerlendirebileceklerdir.</w:t>
      </w:r>
    </w:p>
    <w:p w14:paraId="1415431D" w14:textId="77777777" w:rsidR="00883A46" w:rsidRPr="00D04D64" w:rsidRDefault="00F81A0E"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 xml:space="preserve">Yaz kursunda dersler katılımcı profili ve sayısına göre Türkçe ve İngilizce olarak ayrı ayrı yapılacaktır. Dersler Muğla’nın merkez ilçesi Menteşe’de yer alan tarihi </w:t>
      </w:r>
      <w:r w:rsidR="008213E4" w:rsidRPr="00D04D64">
        <w:rPr>
          <w:rFonts w:ascii="Times New Roman" w:eastAsia="Times New Roman" w:hAnsi="Times New Roman" w:cs="Times New Roman"/>
          <w:color w:val="000000" w:themeColor="text1"/>
          <w:kern w:val="0"/>
          <w:sz w:val="24"/>
          <w:szCs w:val="24"/>
          <w:lang w:val="tr-TR" w:eastAsia="el-GR"/>
          <w14:ligatures w14:val="none"/>
        </w:rPr>
        <w:t>Sanat</w:t>
      </w:r>
      <w:r w:rsidRPr="00D04D64">
        <w:rPr>
          <w:rFonts w:ascii="Times New Roman" w:eastAsia="Times New Roman" w:hAnsi="Times New Roman" w:cs="Times New Roman"/>
          <w:color w:val="000000" w:themeColor="text1"/>
          <w:kern w:val="0"/>
          <w:sz w:val="24"/>
          <w:szCs w:val="24"/>
          <w:lang w:eastAsia="el-GR"/>
          <w14:ligatures w14:val="none"/>
        </w:rPr>
        <w:t xml:space="preserve"> Evi’nde verilecektir. Konaklama üniversitemiz ana yerleşkesinde bulunan Residorm öğrenci yurdunda tek ya da </w:t>
      </w:r>
      <w:r w:rsidR="007648D1" w:rsidRPr="00D04D64">
        <w:rPr>
          <w:rFonts w:ascii="Times New Roman" w:eastAsia="Times New Roman" w:hAnsi="Times New Roman" w:cs="Times New Roman"/>
          <w:color w:val="000000" w:themeColor="text1"/>
          <w:kern w:val="0"/>
          <w:sz w:val="24"/>
          <w:szCs w:val="24"/>
          <w:lang w:val="tr-TR" w:eastAsia="el-GR"/>
          <w14:ligatures w14:val="none"/>
        </w:rPr>
        <w:t xml:space="preserve">(istek olursa) </w:t>
      </w:r>
      <w:r w:rsidRPr="00D04D64">
        <w:rPr>
          <w:rFonts w:ascii="Times New Roman" w:eastAsia="Times New Roman" w:hAnsi="Times New Roman" w:cs="Times New Roman"/>
          <w:color w:val="000000" w:themeColor="text1"/>
          <w:kern w:val="0"/>
          <w:sz w:val="24"/>
          <w:szCs w:val="24"/>
          <w:lang w:eastAsia="el-GR"/>
          <w14:ligatures w14:val="none"/>
        </w:rPr>
        <w:t xml:space="preserve">iki kişilik odalarda oda+kahvaltı şeklinde olacaktır. </w:t>
      </w:r>
      <w:r w:rsidR="00E74BF2" w:rsidRPr="00D04D64">
        <w:rPr>
          <w:rFonts w:ascii="Times New Roman" w:eastAsia="Times New Roman" w:hAnsi="Times New Roman" w:cs="Times New Roman"/>
          <w:color w:val="000000" w:themeColor="text1"/>
          <w:kern w:val="0"/>
          <w:sz w:val="24"/>
          <w:szCs w:val="24"/>
          <w:lang w:val="tr-TR" w:eastAsia="el-GR"/>
          <w14:ligatures w14:val="none"/>
        </w:rPr>
        <w:t xml:space="preserve">Dileyen katılımcılarımız üniversitemiz konukevinde tek kişilik odalarda ücreti mukabilinde konaklama </w:t>
      </w:r>
      <w:proofErr w:type="gramStart"/>
      <w:r w:rsidR="00E74BF2" w:rsidRPr="00D04D64">
        <w:rPr>
          <w:rFonts w:ascii="Times New Roman" w:eastAsia="Times New Roman" w:hAnsi="Times New Roman" w:cs="Times New Roman"/>
          <w:color w:val="000000" w:themeColor="text1"/>
          <w:kern w:val="0"/>
          <w:sz w:val="24"/>
          <w:szCs w:val="24"/>
          <w:lang w:val="tr-TR" w:eastAsia="el-GR"/>
          <w14:ligatures w14:val="none"/>
        </w:rPr>
        <w:t>imkanından</w:t>
      </w:r>
      <w:proofErr w:type="gramEnd"/>
      <w:r w:rsidR="00E74BF2" w:rsidRPr="00D04D64">
        <w:rPr>
          <w:rFonts w:ascii="Times New Roman" w:eastAsia="Times New Roman" w:hAnsi="Times New Roman" w:cs="Times New Roman"/>
          <w:color w:val="000000" w:themeColor="text1"/>
          <w:kern w:val="0"/>
          <w:sz w:val="24"/>
          <w:szCs w:val="24"/>
          <w:lang w:val="tr-TR" w:eastAsia="el-GR"/>
          <w14:ligatures w14:val="none"/>
        </w:rPr>
        <w:t xml:space="preserve"> faydalanabilirler. </w:t>
      </w:r>
    </w:p>
    <w:p w14:paraId="6EBC90F0" w14:textId="66723F11" w:rsidR="00F81A0E" w:rsidRPr="00762865" w:rsidRDefault="00F81A0E" w:rsidP="00883A46">
      <w:pPr>
        <w:spacing w:after="200" w:line="240" w:lineRule="auto"/>
        <w:jc w:val="both"/>
        <w:rPr>
          <w:rFonts w:ascii="Times New Roman" w:eastAsia="Times New Roman" w:hAnsi="Times New Roman" w:cs="Times New Roman"/>
          <w:color w:val="000000" w:themeColor="text1"/>
          <w:kern w:val="0"/>
          <w:sz w:val="24"/>
          <w:szCs w:val="24"/>
          <w:lang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Yaz kursu için Muğla’ya ulaşma ve Muğla’dan ayrılma masrafları katılımcıların kendi sorumluluğunda ol</w:t>
      </w:r>
      <w:proofErr w:type="spellStart"/>
      <w:r w:rsidR="00E74BF2" w:rsidRPr="00D04D64">
        <w:rPr>
          <w:rFonts w:ascii="Times New Roman" w:eastAsia="Times New Roman" w:hAnsi="Times New Roman" w:cs="Times New Roman"/>
          <w:color w:val="000000" w:themeColor="text1"/>
          <w:kern w:val="0"/>
          <w:sz w:val="24"/>
          <w:szCs w:val="24"/>
          <w:lang w:val="tr-TR" w:eastAsia="el-GR"/>
          <w14:ligatures w14:val="none"/>
        </w:rPr>
        <w:t>up</w:t>
      </w:r>
      <w:proofErr w:type="spellEnd"/>
      <w:r w:rsidRPr="00D04D64">
        <w:rPr>
          <w:rFonts w:ascii="Times New Roman" w:eastAsia="Times New Roman" w:hAnsi="Times New Roman" w:cs="Times New Roman"/>
          <w:color w:val="000000" w:themeColor="text1"/>
          <w:kern w:val="0"/>
          <w:sz w:val="24"/>
          <w:szCs w:val="24"/>
          <w:lang w:eastAsia="el-GR"/>
          <w14:ligatures w14:val="none"/>
        </w:rPr>
        <w:t xml:space="preserve"> kurs boyunca </w:t>
      </w:r>
      <w:r w:rsidR="00E74BF2" w:rsidRPr="00D04D64">
        <w:rPr>
          <w:rFonts w:ascii="Times New Roman" w:eastAsia="Times New Roman" w:hAnsi="Times New Roman" w:cs="Times New Roman"/>
          <w:color w:val="000000" w:themeColor="text1"/>
          <w:kern w:val="0"/>
          <w:sz w:val="24"/>
          <w:szCs w:val="24"/>
          <w:lang w:val="tr-TR" w:eastAsia="el-GR"/>
          <w14:ligatures w14:val="none"/>
        </w:rPr>
        <w:t xml:space="preserve">eğitim ve etkinliklerimizle ilgili </w:t>
      </w:r>
      <w:r w:rsidRPr="00D04D64">
        <w:rPr>
          <w:rFonts w:ascii="Times New Roman" w:eastAsia="Times New Roman" w:hAnsi="Times New Roman" w:cs="Times New Roman"/>
          <w:color w:val="000000" w:themeColor="text1"/>
          <w:kern w:val="0"/>
          <w:sz w:val="24"/>
          <w:szCs w:val="24"/>
          <w:lang w:eastAsia="el-GR"/>
          <w14:ligatures w14:val="none"/>
        </w:rPr>
        <w:t>her türlü araçlı transfer hizmeti üniversitemiz tarafından sağlanacaktır. Belirtilen hizmetler dışındaki her tür harcama katılımcılara aittir.</w:t>
      </w:r>
    </w:p>
    <w:p w14:paraId="775ED0A2" w14:textId="77777777" w:rsidR="00883A46" w:rsidRPr="00D04D64" w:rsidRDefault="008213E4" w:rsidP="00883A46">
      <w:pPr>
        <w:pStyle w:val="ListeParagraf"/>
        <w:numPr>
          <w:ilvl w:val="0"/>
          <w:numId w:val="3"/>
        </w:numPr>
        <w:spacing w:after="200" w:line="240" w:lineRule="auto"/>
        <w:jc w:val="both"/>
        <w:rPr>
          <w:rFonts w:ascii="Times New Roman" w:eastAsia="Times New Roman" w:hAnsi="Times New Roman" w:cs="Times New Roman"/>
          <w:b/>
          <w:color w:val="000000" w:themeColor="text1"/>
          <w:kern w:val="0"/>
          <w:sz w:val="24"/>
          <w:szCs w:val="24"/>
          <w:lang w:val="tr-TR" w:eastAsia="el-GR"/>
          <w14:ligatures w14:val="none"/>
        </w:rPr>
      </w:pPr>
      <w:r w:rsidRPr="00D04D64">
        <w:rPr>
          <w:rFonts w:ascii="Times New Roman" w:eastAsia="Times New Roman" w:hAnsi="Times New Roman" w:cs="Times New Roman"/>
          <w:b/>
          <w:color w:val="000000" w:themeColor="text1"/>
          <w:kern w:val="0"/>
          <w:sz w:val="24"/>
          <w:szCs w:val="24"/>
          <w:lang w:val="tr-TR" w:eastAsia="el-GR"/>
          <w14:ligatures w14:val="none"/>
        </w:rPr>
        <w:t xml:space="preserve">Klasik </w:t>
      </w:r>
      <w:r w:rsidR="007B2462" w:rsidRPr="00D04D64">
        <w:rPr>
          <w:rFonts w:ascii="Times New Roman" w:eastAsia="Times New Roman" w:hAnsi="Times New Roman" w:cs="Times New Roman"/>
          <w:b/>
          <w:color w:val="000000" w:themeColor="text1"/>
          <w:kern w:val="0"/>
          <w:sz w:val="24"/>
          <w:szCs w:val="24"/>
          <w:lang w:val="tr-TR" w:eastAsia="el-GR"/>
          <w14:ligatures w14:val="none"/>
        </w:rPr>
        <w:t xml:space="preserve">Diller </w:t>
      </w:r>
      <w:r w:rsidRPr="00D04D64">
        <w:rPr>
          <w:rFonts w:ascii="Times New Roman" w:eastAsia="Times New Roman" w:hAnsi="Times New Roman" w:cs="Times New Roman"/>
          <w:b/>
          <w:color w:val="000000" w:themeColor="text1"/>
          <w:kern w:val="0"/>
          <w:sz w:val="24"/>
          <w:szCs w:val="24"/>
          <w:lang w:val="tr-TR" w:eastAsia="el-GR"/>
          <w14:ligatures w14:val="none"/>
        </w:rPr>
        <w:t>Yaz Kursu fiyatlarımız:</w:t>
      </w:r>
    </w:p>
    <w:p w14:paraId="4D0464D0" w14:textId="77777777" w:rsidR="00AA3B80" w:rsidRPr="00D04D64" w:rsidRDefault="007B2462"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Her bir dil için</w:t>
      </w:r>
    </w:p>
    <w:p w14:paraId="7F308F6D" w14:textId="4C68013D" w:rsidR="007B2462" w:rsidRPr="00D04D64" w:rsidRDefault="008213E4" w:rsidP="00AA3B80">
      <w:pPr>
        <w:pStyle w:val="ListeParagraf"/>
        <w:numPr>
          <w:ilvl w:val="0"/>
          <w:numId w:val="3"/>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Eğitim</w:t>
      </w:r>
      <w:r w:rsidR="007B2462" w:rsidRPr="00D04D64">
        <w:rPr>
          <w:rFonts w:ascii="Times New Roman" w:eastAsia="Times New Roman" w:hAnsi="Times New Roman" w:cs="Times New Roman"/>
          <w:color w:val="000000" w:themeColor="text1"/>
          <w:kern w:val="0"/>
          <w:sz w:val="24"/>
          <w:szCs w:val="24"/>
          <w:lang w:val="tr-TR" w:eastAsia="el-GR"/>
          <w14:ligatures w14:val="none"/>
        </w:rPr>
        <w:t xml:space="preserve"> + </w:t>
      </w:r>
      <w:r w:rsidRPr="00D04D64">
        <w:rPr>
          <w:rFonts w:ascii="Times New Roman" w:eastAsia="Times New Roman" w:hAnsi="Times New Roman" w:cs="Times New Roman"/>
          <w:color w:val="000000" w:themeColor="text1"/>
          <w:kern w:val="0"/>
          <w:sz w:val="24"/>
          <w:szCs w:val="24"/>
          <w:lang w:val="tr-TR" w:eastAsia="el-GR"/>
          <w14:ligatures w14:val="none"/>
        </w:rPr>
        <w:t>oda</w:t>
      </w:r>
      <w:r w:rsidR="007B2462" w:rsidRPr="00D04D64">
        <w:rPr>
          <w:rFonts w:ascii="Times New Roman" w:eastAsia="Times New Roman" w:hAnsi="Times New Roman" w:cs="Times New Roman"/>
          <w:color w:val="000000" w:themeColor="text1"/>
          <w:kern w:val="0"/>
          <w:sz w:val="24"/>
          <w:szCs w:val="24"/>
          <w:lang w:val="tr-TR" w:eastAsia="el-GR"/>
          <w14:ligatures w14:val="none"/>
        </w:rPr>
        <w:t>/kahvaltı (</w:t>
      </w:r>
      <w:proofErr w:type="spellStart"/>
      <w:r w:rsidR="007B2462" w:rsidRPr="00D04D64">
        <w:rPr>
          <w:rFonts w:ascii="Times New Roman" w:eastAsia="Times New Roman" w:hAnsi="Times New Roman" w:cs="Times New Roman"/>
          <w:color w:val="000000" w:themeColor="text1"/>
          <w:kern w:val="0"/>
          <w:sz w:val="24"/>
          <w:szCs w:val="24"/>
          <w:lang w:val="tr-TR" w:eastAsia="el-GR"/>
          <w14:ligatures w14:val="none"/>
        </w:rPr>
        <w:t>Residorm</w:t>
      </w:r>
      <w:proofErr w:type="spellEnd"/>
      <w:r w:rsidR="007B2462" w:rsidRPr="00D04D64">
        <w:rPr>
          <w:rFonts w:ascii="Times New Roman" w:eastAsia="Times New Roman" w:hAnsi="Times New Roman" w:cs="Times New Roman"/>
          <w:color w:val="000000" w:themeColor="text1"/>
          <w:kern w:val="0"/>
          <w:sz w:val="24"/>
          <w:szCs w:val="24"/>
          <w:lang w:val="tr-TR" w:eastAsia="el-GR"/>
          <w14:ligatures w14:val="none"/>
        </w:rPr>
        <w:t xml:space="preserve"> öğrenci yurdu): 30.000 TL.</w:t>
      </w:r>
    </w:p>
    <w:p w14:paraId="3006F3DB" w14:textId="08FD246A" w:rsidR="008213E4" w:rsidRPr="00D04D64" w:rsidRDefault="007B2462" w:rsidP="00AA3B80">
      <w:pPr>
        <w:pStyle w:val="ListeParagraf"/>
        <w:numPr>
          <w:ilvl w:val="0"/>
          <w:numId w:val="3"/>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Konaklamasız eğitim: 15.000 TL </w:t>
      </w:r>
    </w:p>
    <w:p w14:paraId="35E534C8" w14:textId="359DBEC7" w:rsidR="00AA3B80" w:rsidRPr="00D04D64" w:rsidRDefault="007B2462"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b/>
          <w:i/>
          <w:color w:val="000000" w:themeColor="text1"/>
          <w:kern w:val="0"/>
          <w:sz w:val="24"/>
          <w:szCs w:val="24"/>
          <w:lang w:val="tr-TR" w:eastAsia="el-GR"/>
          <w14:ligatures w14:val="none"/>
        </w:rPr>
        <w:t>Katılımcılar en fazla iki dil için kursa kaydolabilirler</w:t>
      </w:r>
      <w:r w:rsidRPr="00D04D64">
        <w:rPr>
          <w:rFonts w:ascii="Times New Roman" w:eastAsia="Times New Roman" w:hAnsi="Times New Roman" w:cs="Times New Roman"/>
          <w:color w:val="000000" w:themeColor="text1"/>
          <w:kern w:val="0"/>
          <w:sz w:val="24"/>
          <w:szCs w:val="24"/>
          <w:lang w:val="tr-TR" w:eastAsia="el-GR"/>
          <w14:ligatures w14:val="none"/>
        </w:rPr>
        <w:t xml:space="preserve">. </w:t>
      </w:r>
      <w:r w:rsidR="00AA3B80" w:rsidRPr="00D04D64">
        <w:rPr>
          <w:rFonts w:ascii="Times New Roman" w:eastAsia="Times New Roman" w:hAnsi="Times New Roman" w:cs="Times New Roman"/>
          <w:color w:val="000000" w:themeColor="text1"/>
          <w:kern w:val="0"/>
          <w:sz w:val="24"/>
          <w:szCs w:val="24"/>
          <w:lang w:val="tr-TR" w:eastAsia="el-GR"/>
          <w14:ligatures w14:val="none"/>
        </w:rPr>
        <w:t xml:space="preserve">İki dil için kayıt yapılması </w:t>
      </w:r>
      <w:r w:rsidRPr="00D04D64">
        <w:rPr>
          <w:rFonts w:ascii="Times New Roman" w:eastAsia="Times New Roman" w:hAnsi="Times New Roman" w:cs="Times New Roman"/>
          <w:color w:val="000000" w:themeColor="text1"/>
          <w:kern w:val="0"/>
          <w:sz w:val="24"/>
          <w:szCs w:val="24"/>
          <w:lang w:val="tr-TR" w:eastAsia="el-GR"/>
          <w14:ligatures w14:val="none"/>
        </w:rPr>
        <w:t>durumda</w:t>
      </w:r>
    </w:p>
    <w:p w14:paraId="45F0BF29" w14:textId="648AA4E8" w:rsidR="00883A46" w:rsidRPr="00D04D64" w:rsidRDefault="007B2462" w:rsidP="00AA3B80">
      <w:pPr>
        <w:pStyle w:val="ListeParagraf"/>
        <w:numPr>
          <w:ilvl w:val="0"/>
          <w:numId w:val="6"/>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Eğitim + oda/kahvaltı: 45.000 TL</w:t>
      </w:r>
    </w:p>
    <w:p w14:paraId="04AD0798" w14:textId="77777777" w:rsidR="00883A46" w:rsidRPr="00D04D64" w:rsidRDefault="007B2462" w:rsidP="00AA3B80">
      <w:pPr>
        <w:pStyle w:val="ListeParagraf"/>
        <w:numPr>
          <w:ilvl w:val="0"/>
          <w:numId w:val="6"/>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Konaklamasız eğitim: 30.000 TL. </w:t>
      </w:r>
    </w:p>
    <w:p w14:paraId="18B7E539" w14:textId="77777777" w:rsidR="00883A46" w:rsidRPr="00D04D64" w:rsidRDefault="005169DD"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Katılımcılar </w:t>
      </w:r>
      <w:proofErr w:type="spellStart"/>
      <w:r w:rsidRPr="00D04D64">
        <w:rPr>
          <w:rFonts w:ascii="Times New Roman" w:eastAsia="Times New Roman" w:hAnsi="Times New Roman" w:cs="Times New Roman"/>
          <w:color w:val="000000" w:themeColor="text1"/>
          <w:kern w:val="0"/>
          <w:sz w:val="24"/>
          <w:szCs w:val="24"/>
          <w:lang w:val="tr-TR" w:eastAsia="el-GR"/>
          <w14:ligatures w14:val="none"/>
        </w:rPr>
        <w:t>Residorm</w:t>
      </w:r>
      <w:proofErr w:type="spellEnd"/>
      <w:r w:rsidRPr="00D04D64">
        <w:rPr>
          <w:rFonts w:ascii="Times New Roman" w:eastAsia="Times New Roman" w:hAnsi="Times New Roman" w:cs="Times New Roman"/>
          <w:color w:val="000000" w:themeColor="text1"/>
          <w:kern w:val="0"/>
          <w:sz w:val="24"/>
          <w:szCs w:val="24"/>
          <w:lang w:val="tr-TR" w:eastAsia="el-GR"/>
          <w14:ligatures w14:val="none"/>
        </w:rPr>
        <w:t xml:space="preserve"> yerine üniversitemiz konuk evinde kalmak isterlerse konukevinin belirlediği ücreti kendileri tarafından ödenecektir.</w:t>
      </w:r>
    </w:p>
    <w:p w14:paraId="04AFBE0F" w14:textId="61E1856F" w:rsidR="007B2462" w:rsidRPr="00D04D64" w:rsidRDefault="007B2462" w:rsidP="00883A46">
      <w:pPr>
        <w:spacing w:after="200" w:line="240" w:lineRule="auto"/>
        <w:jc w:val="both"/>
        <w:rPr>
          <w:rFonts w:ascii="Times New Roman" w:eastAsia="Times New Roman" w:hAnsi="Times New Roman" w:cs="Times New Roman"/>
          <w:b/>
          <w:bCs/>
          <w:i/>
          <w:color w:val="000000" w:themeColor="text1"/>
          <w:kern w:val="0"/>
          <w:sz w:val="24"/>
          <w:szCs w:val="24"/>
          <w:lang w:val="tr-TR" w:eastAsia="el-GR"/>
          <w14:ligatures w14:val="none"/>
        </w:rPr>
      </w:pPr>
      <w:r w:rsidRPr="00D04D64">
        <w:rPr>
          <w:rFonts w:ascii="Times New Roman" w:eastAsia="Times New Roman" w:hAnsi="Times New Roman" w:cs="Times New Roman"/>
          <w:b/>
          <w:bCs/>
          <w:i/>
          <w:color w:val="000000" w:themeColor="text1"/>
          <w:kern w:val="0"/>
          <w:sz w:val="24"/>
          <w:szCs w:val="24"/>
          <w:lang w:val="tr-TR" w:eastAsia="el-GR"/>
          <w14:ligatures w14:val="none"/>
        </w:rPr>
        <w:t xml:space="preserve">Kredi kartıyla ödemelerde 4 aya kadar taksitlendirme yapılmaktadır. </w:t>
      </w:r>
    </w:p>
    <w:p w14:paraId="37E24D80" w14:textId="10AA9A6F" w:rsidR="00694D0F" w:rsidRPr="00D04D64" w:rsidRDefault="00694D0F" w:rsidP="00883A46">
      <w:p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Kurs kapsamındaki geziler</w:t>
      </w:r>
    </w:p>
    <w:p w14:paraId="3E27BFE1" w14:textId="053FCA83" w:rsidR="00694D0F" w:rsidRPr="00D04D64" w:rsidRDefault="00694D0F" w:rsidP="00883A46">
      <w:pPr>
        <w:pStyle w:val="ListeParagraf"/>
        <w:numPr>
          <w:ilvl w:val="0"/>
          <w:numId w:val="1"/>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Hafta: </w:t>
      </w:r>
      <w:proofErr w:type="spellStart"/>
      <w:r w:rsidRPr="00D04D64">
        <w:rPr>
          <w:rFonts w:ascii="Times New Roman" w:eastAsia="Times New Roman" w:hAnsi="Times New Roman" w:cs="Times New Roman"/>
          <w:color w:val="000000" w:themeColor="text1"/>
          <w:kern w:val="0"/>
          <w:sz w:val="24"/>
          <w:szCs w:val="24"/>
          <w:lang w:val="tr-TR" w:eastAsia="el-GR"/>
          <w14:ligatures w14:val="none"/>
        </w:rPr>
        <w:t>Stratonikeia</w:t>
      </w:r>
      <w:proofErr w:type="spellEnd"/>
      <w:r w:rsidRPr="00D04D64">
        <w:rPr>
          <w:rFonts w:ascii="Times New Roman" w:eastAsia="Times New Roman" w:hAnsi="Times New Roman" w:cs="Times New Roman"/>
          <w:color w:val="000000" w:themeColor="text1"/>
          <w:kern w:val="0"/>
          <w:sz w:val="24"/>
          <w:szCs w:val="24"/>
          <w:lang w:val="tr-TR" w:eastAsia="el-GR"/>
          <w14:ligatures w14:val="none"/>
        </w:rPr>
        <w:t xml:space="preserve"> (Yatağan / Muğla)</w:t>
      </w:r>
    </w:p>
    <w:p w14:paraId="314D45B5" w14:textId="60186EB3" w:rsidR="00694D0F" w:rsidRPr="00D04D64" w:rsidRDefault="00694D0F" w:rsidP="00883A46">
      <w:pPr>
        <w:pStyle w:val="ListeParagraf"/>
        <w:numPr>
          <w:ilvl w:val="0"/>
          <w:numId w:val="1"/>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Hafta: Akyaka </w:t>
      </w:r>
      <w:proofErr w:type="spellStart"/>
      <w:r w:rsidRPr="00D04D64">
        <w:rPr>
          <w:rFonts w:ascii="Times New Roman" w:eastAsia="Times New Roman" w:hAnsi="Times New Roman" w:cs="Times New Roman"/>
          <w:color w:val="000000" w:themeColor="text1"/>
          <w:kern w:val="0"/>
          <w:sz w:val="24"/>
          <w:szCs w:val="24"/>
          <w:lang w:val="tr-TR" w:eastAsia="el-GR"/>
          <w14:ligatures w14:val="none"/>
        </w:rPr>
        <w:t>Idyma</w:t>
      </w:r>
      <w:proofErr w:type="spellEnd"/>
      <w:r w:rsidRPr="00D04D64">
        <w:rPr>
          <w:rFonts w:ascii="Times New Roman" w:eastAsia="Times New Roman" w:hAnsi="Times New Roman" w:cs="Times New Roman"/>
          <w:color w:val="000000" w:themeColor="text1"/>
          <w:kern w:val="0"/>
          <w:sz w:val="24"/>
          <w:szCs w:val="24"/>
          <w:lang w:val="tr-TR" w:eastAsia="el-GR"/>
          <w14:ligatures w14:val="none"/>
        </w:rPr>
        <w:t xml:space="preserve"> Kalesi (Akyaka / Muğla)</w:t>
      </w:r>
    </w:p>
    <w:p w14:paraId="6AD74C91" w14:textId="3C1E43A8" w:rsidR="00694D0F" w:rsidRPr="00D04D64" w:rsidRDefault="00694D0F" w:rsidP="00883A46">
      <w:pPr>
        <w:pStyle w:val="ListeParagraf"/>
        <w:numPr>
          <w:ilvl w:val="0"/>
          <w:numId w:val="1"/>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Hafta: </w:t>
      </w:r>
      <w:proofErr w:type="spellStart"/>
      <w:r w:rsidRPr="00D04D64">
        <w:rPr>
          <w:rFonts w:ascii="Times New Roman" w:eastAsia="Times New Roman" w:hAnsi="Times New Roman" w:cs="Times New Roman"/>
          <w:color w:val="000000" w:themeColor="text1"/>
          <w:kern w:val="0"/>
          <w:sz w:val="24"/>
          <w:szCs w:val="24"/>
          <w:lang w:val="tr-TR" w:eastAsia="el-GR"/>
          <w14:ligatures w14:val="none"/>
        </w:rPr>
        <w:t>Kaunas</w:t>
      </w:r>
      <w:proofErr w:type="spellEnd"/>
      <w:r w:rsidRPr="00D04D64">
        <w:rPr>
          <w:rFonts w:ascii="Times New Roman" w:eastAsia="Times New Roman" w:hAnsi="Times New Roman" w:cs="Times New Roman"/>
          <w:color w:val="000000" w:themeColor="text1"/>
          <w:kern w:val="0"/>
          <w:sz w:val="24"/>
          <w:szCs w:val="24"/>
          <w:lang w:val="tr-TR" w:eastAsia="el-GR"/>
          <w14:ligatures w14:val="none"/>
        </w:rPr>
        <w:t xml:space="preserve"> (Köyceğiz / Muğla)</w:t>
      </w:r>
    </w:p>
    <w:p w14:paraId="249D8B60" w14:textId="6361B382" w:rsidR="00694D0F" w:rsidRPr="00D04D64" w:rsidRDefault="00694D0F" w:rsidP="00883A46">
      <w:pPr>
        <w:pStyle w:val="ListeParagraf"/>
        <w:numPr>
          <w:ilvl w:val="0"/>
          <w:numId w:val="1"/>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val="tr-TR" w:eastAsia="el-GR"/>
          <w14:ligatures w14:val="none"/>
        </w:rPr>
        <w:t xml:space="preserve">Hafta: </w:t>
      </w:r>
      <w:proofErr w:type="spellStart"/>
      <w:r w:rsidRPr="00D04D64">
        <w:rPr>
          <w:rFonts w:ascii="Times New Roman" w:eastAsia="Times New Roman" w:hAnsi="Times New Roman" w:cs="Times New Roman"/>
          <w:color w:val="000000" w:themeColor="text1"/>
          <w:kern w:val="0"/>
          <w:sz w:val="24"/>
          <w:szCs w:val="24"/>
          <w:lang w:val="tr-TR" w:eastAsia="el-GR"/>
          <w14:ligatures w14:val="none"/>
        </w:rPr>
        <w:t>Anaia</w:t>
      </w:r>
      <w:proofErr w:type="spellEnd"/>
      <w:r w:rsidRPr="00D04D64">
        <w:rPr>
          <w:rFonts w:ascii="Times New Roman" w:eastAsia="Times New Roman" w:hAnsi="Times New Roman" w:cs="Times New Roman"/>
          <w:color w:val="000000" w:themeColor="text1"/>
          <w:kern w:val="0"/>
          <w:sz w:val="24"/>
          <w:szCs w:val="24"/>
          <w:lang w:val="tr-TR" w:eastAsia="el-GR"/>
          <w14:ligatures w14:val="none"/>
        </w:rPr>
        <w:t xml:space="preserve"> (Kuşadası / Aydın)</w:t>
      </w:r>
    </w:p>
    <w:p w14:paraId="2E759722" w14:textId="77777777" w:rsidR="00883A46" w:rsidRPr="00D04D64" w:rsidRDefault="00883A46" w:rsidP="00762865">
      <w:pPr>
        <w:spacing w:after="0" w:line="240" w:lineRule="auto"/>
        <w:jc w:val="both"/>
        <w:rPr>
          <w:rFonts w:ascii="Times New Roman" w:eastAsia="Times New Roman" w:hAnsi="Times New Roman" w:cs="Times New Roman"/>
          <w:color w:val="000000" w:themeColor="text1"/>
          <w:kern w:val="0"/>
          <w:sz w:val="24"/>
          <w:szCs w:val="24"/>
          <w:lang w:val="tr-TR" w:eastAsia="el-GR"/>
          <w14:ligatures w14:val="none"/>
        </w:rPr>
      </w:pPr>
    </w:p>
    <w:p w14:paraId="4E269FEE" w14:textId="77777777" w:rsidR="001D3D6C" w:rsidRPr="001D3D6C" w:rsidRDefault="001D3D6C" w:rsidP="001D3D6C">
      <w:pPr>
        <w:spacing w:after="200" w:line="240" w:lineRule="auto"/>
        <w:jc w:val="both"/>
        <w:rPr>
          <w:rFonts w:ascii="Times New Roman" w:eastAsia="Times New Roman" w:hAnsi="Times New Roman" w:cs="Times New Roman"/>
          <w:b/>
          <w:color w:val="000000" w:themeColor="text1"/>
          <w:kern w:val="0"/>
          <w:sz w:val="24"/>
          <w:szCs w:val="24"/>
          <w:lang w:val="tr-TR" w:eastAsia="el-GR"/>
          <w14:ligatures w14:val="none"/>
        </w:rPr>
      </w:pPr>
      <w:bookmarkStart w:id="0" w:name="_GoBack"/>
      <w:bookmarkEnd w:id="0"/>
    </w:p>
    <w:p w14:paraId="531146B7" w14:textId="0CDA5182" w:rsidR="00F81A0E" w:rsidRPr="00D04D64" w:rsidRDefault="007B2462" w:rsidP="00883A46">
      <w:pPr>
        <w:pStyle w:val="ListeParagraf"/>
        <w:numPr>
          <w:ilvl w:val="0"/>
          <w:numId w:val="2"/>
        </w:numPr>
        <w:spacing w:after="200" w:line="240" w:lineRule="auto"/>
        <w:jc w:val="both"/>
        <w:rPr>
          <w:rFonts w:ascii="Times New Roman" w:eastAsia="Times New Roman" w:hAnsi="Times New Roman" w:cs="Times New Roman"/>
          <w:b/>
          <w:color w:val="000000" w:themeColor="text1"/>
          <w:kern w:val="0"/>
          <w:sz w:val="24"/>
          <w:szCs w:val="24"/>
          <w:lang w:eastAsia="el-GR"/>
          <w14:ligatures w14:val="none"/>
        </w:rPr>
      </w:pPr>
      <w:r w:rsidRPr="00D04D64">
        <w:rPr>
          <w:rFonts w:ascii="Times New Roman" w:eastAsia="Times New Roman" w:hAnsi="Times New Roman" w:cs="Times New Roman"/>
          <w:b/>
          <w:color w:val="000000" w:themeColor="text1"/>
          <w:kern w:val="0"/>
          <w:sz w:val="24"/>
          <w:szCs w:val="24"/>
          <w:lang w:val="tr-TR" w:eastAsia="el-GR"/>
          <w14:ligatures w14:val="none"/>
        </w:rPr>
        <w:lastRenderedPageBreak/>
        <w:t>Eğitim Materyalleri</w:t>
      </w:r>
    </w:p>
    <w:p w14:paraId="58D2BA50" w14:textId="61737509" w:rsidR="00F81A0E" w:rsidRPr="00D04D64" w:rsidRDefault="00F81A0E" w:rsidP="00883A46">
      <w:pPr>
        <w:spacing w:after="200" w:line="240" w:lineRule="auto"/>
        <w:jc w:val="both"/>
        <w:rPr>
          <w:rFonts w:ascii="Times New Roman" w:eastAsia="Times New Roman" w:hAnsi="Times New Roman" w:cs="Times New Roman"/>
          <w:color w:val="000000" w:themeColor="text1"/>
          <w:kern w:val="0"/>
          <w:sz w:val="24"/>
          <w:szCs w:val="24"/>
          <w:lang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Türkçe müfredatt</w:t>
      </w:r>
      <w:r w:rsidR="00883A46" w:rsidRPr="00D04D64">
        <w:rPr>
          <w:rFonts w:ascii="Times New Roman" w:eastAsia="Times New Roman" w:hAnsi="Times New Roman" w:cs="Times New Roman"/>
          <w:color w:val="000000" w:themeColor="text1"/>
          <w:kern w:val="0"/>
          <w:sz w:val="24"/>
          <w:szCs w:val="24"/>
          <w:lang w:eastAsia="el-GR"/>
          <w14:ligatures w14:val="none"/>
        </w:rPr>
        <w:t>a kullanılacak ders kitapları:</w:t>
      </w:r>
    </w:p>
    <w:p w14:paraId="6F719BDE" w14:textId="77777777" w:rsidR="00883A46" w:rsidRPr="00D04D64" w:rsidRDefault="00F81A0E" w:rsidP="00883A46">
      <w:pPr>
        <w:spacing w:after="200" w:line="240" w:lineRule="auto"/>
        <w:jc w:val="both"/>
        <w:rPr>
          <w:rFonts w:ascii="Times New Roman" w:eastAsia="Times New Roman" w:hAnsi="Times New Roman" w:cs="Times New Roman"/>
          <w:b/>
          <w:i/>
          <w:color w:val="000000" w:themeColor="text1"/>
          <w:kern w:val="0"/>
          <w:sz w:val="24"/>
          <w:szCs w:val="24"/>
          <w:lang w:eastAsia="el-GR"/>
          <w14:ligatures w14:val="none"/>
        </w:rPr>
      </w:pPr>
      <w:r w:rsidRPr="00D04D64">
        <w:rPr>
          <w:rFonts w:ascii="Times New Roman" w:eastAsia="Times New Roman" w:hAnsi="Times New Roman" w:cs="Times New Roman"/>
          <w:b/>
          <w:i/>
          <w:color w:val="000000" w:themeColor="text1"/>
          <w:kern w:val="0"/>
          <w:sz w:val="24"/>
          <w:szCs w:val="24"/>
          <w:lang w:eastAsia="el-GR"/>
          <w14:ligatures w14:val="none"/>
        </w:rPr>
        <w:t>Latince için:</w:t>
      </w:r>
    </w:p>
    <w:p w14:paraId="78BEA48B" w14:textId="7E9D311A" w:rsidR="00694D0F" w:rsidRPr="00D04D64" w:rsidRDefault="00F81A0E" w:rsidP="00883A46">
      <w:pPr>
        <w:pStyle w:val="ListeParagraf"/>
        <w:numPr>
          <w:ilvl w:val="0"/>
          <w:numId w:val="5"/>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 xml:space="preserve">Frederick M. Wheelock, </w:t>
      </w:r>
      <w:r w:rsidRPr="00D04D64">
        <w:rPr>
          <w:rFonts w:ascii="Times New Roman" w:eastAsia="Times New Roman" w:hAnsi="Times New Roman" w:cs="Times New Roman"/>
          <w:i/>
          <w:iCs/>
          <w:color w:val="000000" w:themeColor="text1"/>
          <w:kern w:val="0"/>
          <w:sz w:val="24"/>
          <w:szCs w:val="24"/>
          <w:lang w:eastAsia="el-GR"/>
          <w14:ligatures w14:val="none"/>
        </w:rPr>
        <w:t>Wheelock’s Latin</w:t>
      </w:r>
      <w:r w:rsidRPr="00D04D64">
        <w:rPr>
          <w:rFonts w:ascii="Times New Roman" w:eastAsia="Times New Roman" w:hAnsi="Times New Roman" w:cs="Times New Roman"/>
          <w:color w:val="000000" w:themeColor="text1"/>
          <w:kern w:val="0"/>
          <w:sz w:val="24"/>
          <w:szCs w:val="24"/>
          <w:lang w:eastAsia="el-GR"/>
          <w14:ligatures w14:val="none"/>
        </w:rPr>
        <w:t>, 6th edition, HarperResource, 2000</w:t>
      </w:r>
    </w:p>
    <w:p w14:paraId="2742751E" w14:textId="44BB58BD" w:rsidR="00F81A0E" w:rsidRPr="00D04D64" w:rsidRDefault="00F81A0E" w:rsidP="00883A46">
      <w:pPr>
        <w:spacing w:after="200" w:line="240" w:lineRule="auto"/>
        <w:jc w:val="both"/>
        <w:rPr>
          <w:rFonts w:ascii="Times New Roman" w:eastAsia="Times New Roman" w:hAnsi="Times New Roman" w:cs="Times New Roman"/>
          <w:i/>
          <w:color w:val="000000" w:themeColor="text1"/>
          <w:kern w:val="0"/>
          <w:sz w:val="24"/>
          <w:szCs w:val="24"/>
          <w:lang w:eastAsia="el-GR"/>
          <w14:ligatures w14:val="none"/>
        </w:rPr>
      </w:pPr>
      <w:r w:rsidRPr="00D04D64">
        <w:rPr>
          <w:rFonts w:ascii="Times New Roman" w:eastAsia="Times New Roman" w:hAnsi="Times New Roman" w:cs="Times New Roman"/>
          <w:i/>
          <w:color w:val="000000" w:themeColor="text1"/>
          <w:kern w:val="0"/>
          <w:sz w:val="24"/>
          <w:szCs w:val="24"/>
          <w:lang w:eastAsia="el-GR"/>
          <w14:ligatures w14:val="none"/>
        </w:rPr>
        <w:t xml:space="preserve">(Türkçe’ye uyarlanmış hâli </w:t>
      </w:r>
      <w:r w:rsidR="00E74BF2" w:rsidRPr="00D04D64">
        <w:rPr>
          <w:rFonts w:ascii="Times New Roman" w:eastAsia="Times New Roman" w:hAnsi="Times New Roman" w:cs="Times New Roman"/>
          <w:i/>
          <w:color w:val="000000" w:themeColor="text1"/>
          <w:kern w:val="0"/>
          <w:sz w:val="24"/>
          <w:szCs w:val="24"/>
          <w:lang w:val="tr-TR" w:eastAsia="el-GR"/>
          <w14:ligatures w14:val="none"/>
        </w:rPr>
        <w:t>kursumuz</w:t>
      </w:r>
      <w:r w:rsidRPr="00D04D64">
        <w:rPr>
          <w:rFonts w:ascii="Times New Roman" w:eastAsia="Times New Roman" w:hAnsi="Times New Roman" w:cs="Times New Roman"/>
          <w:i/>
          <w:color w:val="000000" w:themeColor="text1"/>
          <w:kern w:val="0"/>
          <w:sz w:val="24"/>
          <w:szCs w:val="24"/>
          <w:lang w:eastAsia="el-GR"/>
          <w14:ligatures w14:val="none"/>
        </w:rPr>
        <w:t xml:space="preserve"> tarafından katılımcılara verilecektir.)</w:t>
      </w:r>
    </w:p>
    <w:p w14:paraId="35B7D041" w14:textId="77777777" w:rsidR="00883A46" w:rsidRPr="00D04D64" w:rsidRDefault="00883A46" w:rsidP="00883A46">
      <w:pPr>
        <w:spacing w:after="200" w:line="240" w:lineRule="auto"/>
        <w:jc w:val="both"/>
        <w:rPr>
          <w:rFonts w:ascii="Times New Roman" w:eastAsia="Times New Roman" w:hAnsi="Times New Roman" w:cs="Times New Roman"/>
          <w:b/>
          <w:i/>
          <w:color w:val="000000" w:themeColor="text1"/>
          <w:kern w:val="0"/>
          <w:sz w:val="24"/>
          <w:szCs w:val="24"/>
          <w:lang w:eastAsia="el-GR"/>
          <w14:ligatures w14:val="none"/>
        </w:rPr>
      </w:pPr>
      <w:r w:rsidRPr="00D04D64">
        <w:rPr>
          <w:rFonts w:ascii="Times New Roman" w:eastAsia="Times New Roman" w:hAnsi="Times New Roman" w:cs="Times New Roman"/>
          <w:b/>
          <w:i/>
          <w:color w:val="000000" w:themeColor="text1"/>
          <w:kern w:val="0"/>
          <w:sz w:val="24"/>
          <w:szCs w:val="24"/>
          <w:lang w:eastAsia="el-GR"/>
          <w14:ligatures w14:val="none"/>
        </w:rPr>
        <w:t>Klasik Süryanice için:</w:t>
      </w:r>
    </w:p>
    <w:p w14:paraId="6069D129" w14:textId="5B6342AD" w:rsidR="00F81A0E" w:rsidRPr="00D04D64" w:rsidRDefault="00F81A0E" w:rsidP="00883A46">
      <w:pPr>
        <w:pStyle w:val="ListeParagraf"/>
        <w:numPr>
          <w:ilvl w:val="0"/>
          <w:numId w:val="5"/>
        </w:numPr>
        <w:spacing w:after="200" w:line="240" w:lineRule="auto"/>
        <w:jc w:val="both"/>
        <w:rPr>
          <w:rFonts w:ascii="Times New Roman" w:eastAsia="Times New Roman" w:hAnsi="Times New Roman" w:cs="Times New Roman"/>
          <w:color w:val="000000" w:themeColor="text1"/>
          <w:kern w:val="0"/>
          <w:sz w:val="24"/>
          <w:szCs w:val="24"/>
          <w:lang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 xml:space="preserve">Kutlu Akalın, </w:t>
      </w:r>
      <w:r w:rsidRPr="00D04D64">
        <w:rPr>
          <w:rFonts w:ascii="Times New Roman" w:eastAsia="Times New Roman" w:hAnsi="Times New Roman" w:cs="Times New Roman"/>
          <w:i/>
          <w:iCs/>
          <w:color w:val="000000" w:themeColor="text1"/>
          <w:kern w:val="0"/>
          <w:sz w:val="24"/>
          <w:szCs w:val="24"/>
          <w:lang w:eastAsia="el-GR"/>
          <w14:ligatures w14:val="none"/>
        </w:rPr>
        <w:t>Klasik Süryaniceye Giriş I</w:t>
      </w:r>
      <w:r w:rsidRPr="00D04D64">
        <w:rPr>
          <w:rFonts w:ascii="Times New Roman" w:eastAsia="Times New Roman" w:hAnsi="Times New Roman" w:cs="Times New Roman"/>
          <w:color w:val="000000" w:themeColor="text1"/>
          <w:kern w:val="0"/>
          <w:sz w:val="24"/>
          <w:szCs w:val="24"/>
          <w:lang w:eastAsia="el-GR"/>
          <w14:ligatures w14:val="none"/>
        </w:rPr>
        <w:t>, Mardin: Mardin Artukl</w:t>
      </w:r>
      <w:r w:rsidR="00883A46" w:rsidRPr="00D04D64">
        <w:rPr>
          <w:rFonts w:ascii="Times New Roman" w:eastAsia="Times New Roman" w:hAnsi="Times New Roman" w:cs="Times New Roman"/>
          <w:color w:val="000000" w:themeColor="text1"/>
          <w:kern w:val="0"/>
          <w:sz w:val="24"/>
          <w:szCs w:val="24"/>
          <w:lang w:eastAsia="el-GR"/>
          <w14:ligatures w14:val="none"/>
        </w:rPr>
        <w:t>u Üniversitesi Yayınları, 2018.</w:t>
      </w:r>
    </w:p>
    <w:p w14:paraId="568A056F" w14:textId="5B6F038A" w:rsidR="00F81A0E" w:rsidRPr="00D04D64" w:rsidRDefault="00883A46" w:rsidP="00883A46">
      <w:pPr>
        <w:spacing w:after="200" w:line="240" w:lineRule="auto"/>
        <w:jc w:val="both"/>
        <w:rPr>
          <w:rFonts w:ascii="Times New Roman" w:eastAsia="Times New Roman" w:hAnsi="Times New Roman" w:cs="Times New Roman"/>
          <w:b/>
          <w:i/>
          <w:color w:val="000000" w:themeColor="text1"/>
          <w:kern w:val="0"/>
          <w:sz w:val="24"/>
          <w:szCs w:val="24"/>
          <w:lang w:eastAsia="el-GR"/>
          <w14:ligatures w14:val="none"/>
        </w:rPr>
      </w:pPr>
      <w:r w:rsidRPr="00D04D64">
        <w:rPr>
          <w:rFonts w:ascii="Times New Roman" w:eastAsia="Times New Roman" w:hAnsi="Times New Roman" w:cs="Times New Roman"/>
          <w:b/>
          <w:i/>
          <w:color w:val="000000" w:themeColor="text1"/>
          <w:kern w:val="0"/>
          <w:sz w:val="24"/>
          <w:szCs w:val="24"/>
          <w:lang w:eastAsia="el-GR"/>
          <w14:ligatures w14:val="none"/>
        </w:rPr>
        <w:t>Eski Yunanca için:</w:t>
      </w:r>
    </w:p>
    <w:p w14:paraId="07FF509D" w14:textId="419F7A47" w:rsidR="00F81A0E" w:rsidRPr="00D04D64" w:rsidRDefault="00F81A0E" w:rsidP="00883A46">
      <w:pPr>
        <w:pStyle w:val="ListeParagraf"/>
        <w:numPr>
          <w:ilvl w:val="0"/>
          <w:numId w:val="5"/>
        </w:numPr>
        <w:spacing w:after="200" w:line="240" w:lineRule="auto"/>
        <w:jc w:val="both"/>
        <w:rPr>
          <w:rFonts w:ascii="Times New Roman" w:eastAsia="Times New Roman" w:hAnsi="Times New Roman" w:cs="Times New Roman"/>
          <w:color w:val="000000" w:themeColor="text1"/>
          <w:kern w:val="0"/>
          <w:sz w:val="24"/>
          <w:szCs w:val="24"/>
          <w:lang w:val="tr-TR" w:eastAsia="el-GR"/>
          <w14:ligatures w14:val="none"/>
        </w:rPr>
      </w:pPr>
      <w:r w:rsidRPr="00D04D64">
        <w:rPr>
          <w:rFonts w:ascii="Times New Roman" w:eastAsia="Times New Roman" w:hAnsi="Times New Roman" w:cs="Times New Roman"/>
          <w:color w:val="000000" w:themeColor="text1"/>
          <w:kern w:val="0"/>
          <w:sz w:val="24"/>
          <w:szCs w:val="24"/>
          <w:lang w:eastAsia="el-GR"/>
          <w14:ligatures w14:val="none"/>
        </w:rPr>
        <w:t xml:space="preserve">Hardy Hansen, Gerald M. Quinn, terc. Kutlu Akalın, </w:t>
      </w:r>
      <w:r w:rsidRPr="00D04D64">
        <w:rPr>
          <w:rFonts w:ascii="Times New Roman" w:eastAsia="Times New Roman" w:hAnsi="Times New Roman" w:cs="Times New Roman"/>
          <w:i/>
          <w:iCs/>
          <w:color w:val="000000" w:themeColor="text1"/>
          <w:kern w:val="0"/>
          <w:sz w:val="24"/>
          <w:szCs w:val="24"/>
          <w:lang w:eastAsia="el-GR"/>
          <w14:ligatures w14:val="none"/>
        </w:rPr>
        <w:t>Eski Yunanca Dilbilgisi: Yoğunlaştırılmış Dersler</w:t>
      </w:r>
      <w:r w:rsidR="00883A46" w:rsidRPr="00D04D64">
        <w:rPr>
          <w:rFonts w:ascii="Times New Roman" w:eastAsia="Times New Roman" w:hAnsi="Times New Roman" w:cs="Times New Roman"/>
          <w:color w:val="000000" w:themeColor="text1"/>
          <w:kern w:val="0"/>
          <w:sz w:val="24"/>
          <w:szCs w:val="24"/>
          <w:lang w:eastAsia="el-GR"/>
          <w14:ligatures w14:val="none"/>
        </w:rPr>
        <w:t>, İstanbul: Alfa, 2022.</w:t>
      </w:r>
    </w:p>
    <w:p w14:paraId="3AEE6120" w14:textId="73874A45" w:rsidR="009E0FC0" w:rsidRPr="00D04D64" w:rsidRDefault="00DD10F0" w:rsidP="00883A46">
      <w:pPr>
        <w:spacing w:after="200" w:line="240" w:lineRule="auto"/>
        <w:jc w:val="both"/>
        <w:rPr>
          <w:b/>
          <w:i/>
          <w:color w:val="000000" w:themeColor="text1"/>
          <w:sz w:val="24"/>
          <w:szCs w:val="24"/>
        </w:rPr>
      </w:pPr>
      <w:r>
        <w:rPr>
          <w:rFonts w:ascii="Times New Roman" w:eastAsia="Times New Roman" w:hAnsi="Times New Roman" w:cs="Times New Roman"/>
          <w:b/>
          <w:i/>
          <w:color w:val="000000" w:themeColor="text1"/>
          <w:kern w:val="0"/>
          <w:sz w:val="24"/>
          <w:szCs w:val="24"/>
          <w:lang w:val="tr-TR" w:eastAsia="el-GR"/>
          <w14:ligatures w14:val="none"/>
        </w:rPr>
        <w:t xml:space="preserve">NOT: </w:t>
      </w:r>
      <w:r w:rsidR="00694D0F" w:rsidRPr="00D04D64">
        <w:rPr>
          <w:rFonts w:ascii="Times New Roman" w:eastAsia="Times New Roman" w:hAnsi="Times New Roman" w:cs="Times New Roman"/>
          <w:b/>
          <w:i/>
          <w:color w:val="000000" w:themeColor="text1"/>
          <w:kern w:val="0"/>
          <w:sz w:val="24"/>
          <w:szCs w:val="24"/>
          <w:lang w:val="tr-TR" w:eastAsia="el-GR"/>
          <w14:ligatures w14:val="none"/>
        </w:rPr>
        <w:t>Klasik Süryanice ve Eski Yunanca için belirlenmiş eğitim materyallerin, katılımcılar tarafından edinilmesi gerekmektedir.</w:t>
      </w:r>
    </w:p>
    <w:sectPr w:rsidR="009E0FC0" w:rsidRPr="00D04D64" w:rsidSect="00D04D6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660A"/>
    <w:multiLevelType w:val="hybridMultilevel"/>
    <w:tmpl w:val="A4A013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2627AF"/>
    <w:multiLevelType w:val="hybridMultilevel"/>
    <w:tmpl w:val="45287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CE76FA3"/>
    <w:multiLevelType w:val="hybridMultilevel"/>
    <w:tmpl w:val="356487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365663"/>
    <w:multiLevelType w:val="hybridMultilevel"/>
    <w:tmpl w:val="045C8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EF3A15"/>
    <w:multiLevelType w:val="hybridMultilevel"/>
    <w:tmpl w:val="7936B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0320CA4"/>
    <w:multiLevelType w:val="hybridMultilevel"/>
    <w:tmpl w:val="3894F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0E"/>
    <w:rsid w:val="00110A9F"/>
    <w:rsid w:val="001D3D6C"/>
    <w:rsid w:val="00463339"/>
    <w:rsid w:val="004A15D9"/>
    <w:rsid w:val="005169DD"/>
    <w:rsid w:val="00694D0F"/>
    <w:rsid w:val="00762865"/>
    <w:rsid w:val="007648D1"/>
    <w:rsid w:val="007B2462"/>
    <w:rsid w:val="008213E4"/>
    <w:rsid w:val="00883A46"/>
    <w:rsid w:val="008A500B"/>
    <w:rsid w:val="008F1194"/>
    <w:rsid w:val="009E0FC0"/>
    <w:rsid w:val="00AA3B80"/>
    <w:rsid w:val="00B108E6"/>
    <w:rsid w:val="00B513D6"/>
    <w:rsid w:val="00C179B4"/>
    <w:rsid w:val="00CC7196"/>
    <w:rsid w:val="00D04D64"/>
    <w:rsid w:val="00DD10F0"/>
    <w:rsid w:val="00E74BF2"/>
    <w:rsid w:val="00F43F4B"/>
    <w:rsid w:val="00F81A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Ejder KANTOĞLU</dc:creator>
  <cp:keywords/>
  <dc:description/>
  <cp:lastModifiedBy>user</cp:lastModifiedBy>
  <cp:revision>14</cp:revision>
  <dcterms:created xsi:type="dcterms:W3CDTF">2023-05-08T11:53:00Z</dcterms:created>
  <dcterms:modified xsi:type="dcterms:W3CDTF">2024-06-26T06:45:00Z</dcterms:modified>
</cp:coreProperties>
</file>