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60" w:type="dxa"/>
        <w:tblLook w:val="04A0" w:firstRow="1" w:lastRow="0" w:firstColumn="1" w:lastColumn="0" w:noHBand="0" w:noVBand="1"/>
      </w:tblPr>
      <w:tblGrid>
        <w:gridCol w:w="1983"/>
        <w:gridCol w:w="8077"/>
      </w:tblGrid>
      <w:tr w:rsidR="00D64CF2" w:rsidRPr="00CE0DE2" w14:paraId="3FDD3D77" w14:textId="77777777" w:rsidTr="00CB4EB4">
        <w:trPr>
          <w:trHeight w:val="1275"/>
        </w:trPr>
        <w:tc>
          <w:tcPr>
            <w:tcW w:w="10060" w:type="dxa"/>
            <w:gridSpan w:val="2"/>
            <w:vAlign w:val="center"/>
          </w:tcPr>
          <w:p w14:paraId="21C93AB0" w14:textId="3F648300" w:rsidR="00D64CF2" w:rsidRPr="00CE0DE2" w:rsidRDefault="00D64CF2" w:rsidP="00CE0DE2">
            <w:pPr>
              <w:jc w:val="center"/>
              <w:rPr>
                <w:rFonts w:ascii="Times New Roman" w:hAnsi="Times New Roman" w:cs="Times New Roman"/>
                <w:b/>
                <w:sz w:val="24"/>
                <w:szCs w:val="24"/>
              </w:rPr>
            </w:pPr>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w:t>
            </w:r>
            <w:r w:rsidR="002A4379">
              <w:rPr>
                <w:rFonts w:ascii="Times New Roman" w:hAnsi="Times New Roman" w:cs="Times New Roman"/>
                <w:b/>
                <w:sz w:val="24"/>
                <w:szCs w:val="24"/>
              </w:rPr>
              <w:t>20</w:t>
            </w:r>
            <w:r w:rsidRPr="00CE0DE2">
              <w:rPr>
                <w:rFonts w:ascii="Times New Roman" w:hAnsi="Times New Roman" w:cs="Times New Roman"/>
                <w:b/>
                <w:sz w:val="24"/>
                <w:szCs w:val="24"/>
              </w:rPr>
              <w:t xml:space="preserve"> YILI AKADEMİK TEŞVİK ÖDENEĞİ BAŞVURU TAKVİMİ</w:t>
            </w:r>
          </w:p>
        </w:tc>
      </w:tr>
      <w:tr w:rsidR="00D64CF2" w:rsidRPr="00CE0DE2" w14:paraId="12CF8826" w14:textId="77777777" w:rsidTr="00CB4EB4">
        <w:trPr>
          <w:trHeight w:val="3656"/>
        </w:trPr>
        <w:tc>
          <w:tcPr>
            <w:tcW w:w="1983" w:type="dxa"/>
            <w:vAlign w:val="center"/>
          </w:tcPr>
          <w:p w14:paraId="258BDBAB" w14:textId="57B585B3" w:rsidR="00D64CF2" w:rsidRPr="00CE0DE2" w:rsidRDefault="00CE0DE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01482D">
              <w:rPr>
                <w:rFonts w:ascii="Times New Roman" w:hAnsi="Times New Roman" w:cs="Times New Roman"/>
                <w:b/>
                <w:sz w:val="24"/>
                <w:szCs w:val="24"/>
              </w:rPr>
              <w:t>4</w:t>
            </w:r>
            <w:r w:rsidRPr="00CE0DE2">
              <w:rPr>
                <w:rFonts w:ascii="Times New Roman" w:hAnsi="Times New Roman" w:cs="Times New Roman"/>
                <w:b/>
                <w:sz w:val="24"/>
                <w:szCs w:val="24"/>
              </w:rPr>
              <w:t>-</w:t>
            </w:r>
            <w:r w:rsidR="00263AD8" w:rsidRPr="00CE0DE2">
              <w:rPr>
                <w:rFonts w:ascii="Times New Roman" w:hAnsi="Times New Roman" w:cs="Times New Roman"/>
                <w:b/>
                <w:sz w:val="24"/>
                <w:szCs w:val="24"/>
              </w:rPr>
              <w:t>1</w:t>
            </w:r>
            <w:r w:rsidR="0001482D">
              <w:rPr>
                <w:rFonts w:ascii="Times New Roman" w:hAnsi="Times New Roman" w:cs="Times New Roman"/>
                <w:b/>
                <w:sz w:val="24"/>
                <w:szCs w:val="24"/>
              </w:rPr>
              <w:t>5</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w:t>
            </w:r>
            <w:r w:rsidR="0001482D">
              <w:rPr>
                <w:rFonts w:ascii="Times New Roman" w:hAnsi="Times New Roman" w:cs="Times New Roman"/>
                <w:b/>
                <w:sz w:val="24"/>
                <w:szCs w:val="24"/>
              </w:rPr>
              <w:t>1</w:t>
            </w:r>
          </w:p>
        </w:tc>
        <w:tc>
          <w:tcPr>
            <w:tcW w:w="8077" w:type="dxa"/>
          </w:tcPr>
          <w:p w14:paraId="0176F602"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14:paraId="4BC857C2" w14:textId="77777777" w:rsidR="00D64CF2" w:rsidRPr="00CE0DE2" w:rsidRDefault="00D64CF2" w:rsidP="00D64CF2">
            <w:pPr>
              <w:rPr>
                <w:rFonts w:ascii="Times New Roman" w:hAnsi="Times New Roman" w:cs="Times New Roman"/>
                <w:sz w:val="24"/>
                <w:szCs w:val="24"/>
              </w:rPr>
            </w:pPr>
          </w:p>
          <w:p w14:paraId="5FDB8DAF"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14:paraId="04D76093" w14:textId="77777777" w:rsidR="00D64CF2" w:rsidRPr="00CE0DE2" w:rsidRDefault="00D64CF2" w:rsidP="00D64CF2">
            <w:pPr>
              <w:rPr>
                <w:rFonts w:ascii="Times New Roman" w:hAnsi="Times New Roman" w:cs="Times New Roman"/>
                <w:sz w:val="24"/>
                <w:szCs w:val="24"/>
              </w:rPr>
            </w:pPr>
          </w:p>
          <w:p w14:paraId="55A08D64"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14:paraId="0B5D12B1" w14:textId="77777777" w:rsidR="00D64CF2" w:rsidRPr="00CE0DE2" w:rsidRDefault="00D64CF2" w:rsidP="00D64CF2">
            <w:pPr>
              <w:rPr>
                <w:rFonts w:ascii="Times New Roman" w:hAnsi="Times New Roman" w:cs="Times New Roman"/>
                <w:sz w:val="24"/>
                <w:szCs w:val="24"/>
              </w:rPr>
            </w:pPr>
          </w:p>
          <w:p w14:paraId="0CA2D038"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14:paraId="5D1AA57F" w14:textId="77777777" w:rsidR="00D64CF2" w:rsidRPr="00CE0DE2" w:rsidRDefault="00D64CF2" w:rsidP="00D64CF2">
            <w:pPr>
              <w:rPr>
                <w:rFonts w:ascii="Times New Roman" w:hAnsi="Times New Roman" w:cs="Times New Roman"/>
                <w:sz w:val="24"/>
                <w:szCs w:val="24"/>
              </w:rPr>
            </w:pPr>
          </w:p>
          <w:p w14:paraId="624BD8F8"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14:paraId="40A17052" w14:textId="77777777" w:rsidTr="00CB4EB4">
        <w:trPr>
          <w:trHeight w:val="1981"/>
        </w:trPr>
        <w:tc>
          <w:tcPr>
            <w:tcW w:w="1983" w:type="dxa"/>
            <w:vAlign w:val="center"/>
          </w:tcPr>
          <w:p w14:paraId="3EA6DC6B" w14:textId="115368FC" w:rsidR="00D64CF2" w:rsidRPr="00CE0DE2" w:rsidRDefault="00263AD8" w:rsidP="00D64CF2">
            <w:pPr>
              <w:rPr>
                <w:rFonts w:ascii="Times New Roman" w:hAnsi="Times New Roman" w:cs="Times New Roman"/>
                <w:b/>
                <w:sz w:val="24"/>
                <w:szCs w:val="24"/>
              </w:rPr>
            </w:pPr>
            <w:r w:rsidRPr="00CE0DE2">
              <w:rPr>
                <w:rFonts w:ascii="Times New Roman" w:hAnsi="Times New Roman" w:cs="Times New Roman"/>
                <w:b/>
                <w:sz w:val="24"/>
                <w:szCs w:val="24"/>
              </w:rPr>
              <w:t>1</w:t>
            </w:r>
            <w:r w:rsidR="0001482D">
              <w:rPr>
                <w:rFonts w:ascii="Times New Roman" w:hAnsi="Times New Roman" w:cs="Times New Roman"/>
                <w:b/>
                <w:sz w:val="24"/>
                <w:szCs w:val="24"/>
              </w:rPr>
              <w:t>8</w:t>
            </w:r>
            <w:r w:rsidR="00CE0DE2" w:rsidRPr="00CE0DE2">
              <w:rPr>
                <w:rFonts w:ascii="Times New Roman" w:hAnsi="Times New Roman" w:cs="Times New Roman"/>
                <w:b/>
                <w:sz w:val="24"/>
                <w:szCs w:val="24"/>
              </w:rPr>
              <w:t>-</w:t>
            </w:r>
            <w:r w:rsidR="0001482D">
              <w:rPr>
                <w:rFonts w:ascii="Times New Roman" w:hAnsi="Times New Roman" w:cs="Times New Roman"/>
                <w:b/>
                <w:sz w:val="24"/>
                <w:szCs w:val="24"/>
              </w:rPr>
              <w:t>2</w:t>
            </w:r>
            <w:r w:rsidR="00833ED5">
              <w:rPr>
                <w:rFonts w:ascii="Times New Roman" w:hAnsi="Times New Roman" w:cs="Times New Roman"/>
                <w:b/>
                <w:sz w:val="24"/>
                <w:szCs w:val="24"/>
              </w:rPr>
              <w:t>1</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01482D">
              <w:rPr>
                <w:rFonts w:ascii="Times New Roman" w:hAnsi="Times New Roman" w:cs="Times New Roman"/>
                <w:b/>
                <w:sz w:val="24"/>
                <w:szCs w:val="24"/>
              </w:rPr>
              <w:t>1</w:t>
            </w:r>
          </w:p>
        </w:tc>
        <w:tc>
          <w:tcPr>
            <w:tcW w:w="8077" w:type="dxa"/>
          </w:tcPr>
          <w:p w14:paraId="2262BAB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 xml:space="preserve">Yapılan başvuruların her bölüm, anabilim dalı veya </w:t>
            </w:r>
            <w:proofErr w:type="spellStart"/>
            <w:r w:rsidRPr="00CE0DE2">
              <w:rPr>
                <w:rFonts w:ascii="Times New Roman" w:hAnsi="Times New Roman" w:cs="Times New Roman"/>
                <w:sz w:val="24"/>
                <w:szCs w:val="24"/>
              </w:rPr>
              <w:t>anasanat</w:t>
            </w:r>
            <w:proofErr w:type="spellEnd"/>
            <w:r w:rsidRPr="00CE0DE2">
              <w:rPr>
                <w:rFonts w:ascii="Times New Roman" w:hAnsi="Times New Roman" w:cs="Times New Roman"/>
                <w:sz w:val="24"/>
                <w:szCs w:val="24"/>
              </w:rPr>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14:paraId="4C29ABC3" w14:textId="77777777" w:rsidTr="00CB4EB4">
        <w:trPr>
          <w:trHeight w:val="1315"/>
        </w:trPr>
        <w:tc>
          <w:tcPr>
            <w:tcW w:w="1983" w:type="dxa"/>
            <w:vAlign w:val="center"/>
          </w:tcPr>
          <w:p w14:paraId="0C5EC6F8" w14:textId="5D91D5A0" w:rsidR="00D64CF2" w:rsidRPr="00CE0DE2" w:rsidRDefault="00263AD8"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01482D">
              <w:rPr>
                <w:rFonts w:ascii="Times New Roman" w:hAnsi="Times New Roman" w:cs="Times New Roman"/>
                <w:b/>
                <w:sz w:val="24"/>
                <w:szCs w:val="24"/>
              </w:rPr>
              <w:t>2</w:t>
            </w:r>
            <w:r w:rsidR="00CE0DE2" w:rsidRPr="00CE0DE2">
              <w:rPr>
                <w:rFonts w:ascii="Times New Roman" w:hAnsi="Times New Roman" w:cs="Times New Roman"/>
                <w:b/>
                <w:sz w:val="24"/>
                <w:szCs w:val="24"/>
              </w:rPr>
              <w:t>-</w:t>
            </w:r>
            <w:r w:rsidRPr="00CE0DE2">
              <w:rPr>
                <w:rFonts w:ascii="Times New Roman" w:hAnsi="Times New Roman" w:cs="Times New Roman"/>
                <w:b/>
                <w:sz w:val="24"/>
                <w:szCs w:val="24"/>
              </w:rPr>
              <w:t>2</w:t>
            </w:r>
            <w:r w:rsidR="0001482D">
              <w:rPr>
                <w:rFonts w:ascii="Times New Roman" w:hAnsi="Times New Roman" w:cs="Times New Roman"/>
                <w:b/>
                <w:sz w:val="24"/>
                <w:szCs w:val="24"/>
              </w:rPr>
              <w:t>6</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37426A">
              <w:rPr>
                <w:rFonts w:ascii="Times New Roman" w:hAnsi="Times New Roman" w:cs="Times New Roman"/>
                <w:b/>
                <w:sz w:val="24"/>
                <w:szCs w:val="24"/>
              </w:rPr>
              <w:t>1</w:t>
            </w:r>
          </w:p>
        </w:tc>
        <w:tc>
          <w:tcPr>
            <w:tcW w:w="8077" w:type="dxa"/>
          </w:tcPr>
          <w:p w14:paraId="2B03CF0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w:t>
            </w:r>
            <w:bookmarkStart w:id="0" w:name="_GoBack"/>
            <w:bookmarkEnd w:id="0"/>
            <w:r w:rsidRPr="00CE0DE2">
              <w:rPr>
                <w:rFonts w:ascii="Times New Roman" w:hAnsi="Times New Roman" w:cs="Times New Roman"/>
                <w:sz w:val="24"/>
                <w:szCs w:val="24"/>
              </w:rPr>
              <w:t>irme kararlarını inceleyerek nihai kararı vermesi.</w:t>
            </w:r>
          </w:p>
        </w:tc>
      </w:tr>
      <w:tr w:rsidR="00D64CF2" w:rsidRPr="00CE0DE2" w14:paraId="617BF204" w14:textId="77777777" w:rsidTr="00CB4EB4">
        <w:trPr>
          <w:trHeight w:val="648"/>
        </w:trPr>
        <w:tc>
          <w:tcPr>
            <w:tcW w:w="1983" w:type="dxa"/>
            <w:vAlign w:val="center"/>
          </w:tcPr>
          <w:p w14:paraId="75AF3379" w14:textId="7EF8931E"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01482D">
              <w:rPr>
                <w:rFonts w:ascii="Times New Roman" w:hAnsi="Times New Roman" w:cs="Times New Roman"/>
                <w:b/>
                <w:sz w:val="24"/>
                <w:szCs w:val="24"/>
              </w:rPr>
              <w:t>7</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37426A">
              <w:rPr>
                <w:rFonts w:ascii="Times New Roman" w:hAnsi="Times New Roman" w:cs="Times New Roman"/>
                <w:b/>
                <w:sz w:val="24"/>
                <w:szCs w:val="24"/>
              </w:rPr>
              <w:t>1</w:t>
            </w:r>
          </w:p>
        </w:tc>
        <w:tc>
          <w:tcPr>
            <w:tcW w:w="8077" w:type="dxa"/>
          </w:tcPr>
          <w:p w14:paraId="5D56AEC7"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14:paraId="3B7BA154" w14:textId="77777777" w:rsidTr="00CB4EB4">
        <w:trPr>
          <w:trHeight w:val="990"/>
        </w:trPr>
        <w:tc>
          <w:tcPr>
            <w:tcW w:w="1983" w:type="dxa"/>
            <w:vAlign w:val="center"/>
          </w:tcPr>
          <w:p w14:paraId="6B00689B" w14:textId="6D11F884"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01482D">
              <w:rPr>
                <w:rFonts w:ascii="Times New Roman" w:hAnsi="Times New Roman" w:cs="Times New Roman"/>
                <w:b/>
                <w:sz w:val="24"/>
                <w:szCs w:val="24"/>
              </w:rPr>
              <w:t>8 Ocak</w:t>
            </w:r>
            <w:r w:rsidR="00CE0DE2" w:rsidRPr="00CE0DE2">
              <w:rPr>
                <w:rFonts w:ascii="Times New Roman" w:hAnsi="Times New Roman" w:cs="Times New Roman"/>
                <w:b/>
                <w:sz w:val="24"/>
                <w:szCs w:val="24"/>
              </w:rPr>
              <w:t>-</w:t>
            </w:r>
            <w:r w:rsidR="0001482D">
              <w:rPr>
                <w:rFonts w:ascii="Times New Roman" w:hAnsi="Times New Roman" w:cs="Times New Roman"/>
                <w:b/>
                <w:sz w:val="24"/>
                <w:szCs w:val="24"/>
              </w:rPr>
              <w:t>2</w:t>
            </w:r>
            <w:r w:rsidR="00CE0DE2" w:rsidRPr="00CE0DE2">
              <w:rPr>
                <w:rFonts w:ascii="Times New Roman" w:hAnsi="Times New Roman" w:cs="Times New Roman"/>
                <w:b/>
                <w:sz w:val="24"/>
                <w:szCs w:val="24"/>
              </w:rPr>
              <w:t xml:space="preserve"> </w:t>
            </w:r>
            <w:r w:rsidR="0001482D">
              <w:rPr>
                <w:rFonts w:ascii="Times New Roman" w:hAnsi="Times New Roman" w:cs="Times New Roman"/>
                <w:b/>
                <w:sz w:val="24"/>
                <w:szCs w:val="24"/>
              </w:rPr>
              <w:t>Şubat</w:t>
            </w:r>
            <w:r w:rsidR="00CE0DE2" w:rsidRPr="00CE0DE2">
              <w:rPr>
                <w:rFonts w:ascii="Times New Roman" w:hAnsi="Times New Roman" w:cs="Times New Roman"/>
                <w:b/>
                <w:sz w:val="24"/>
                <w:szCs w:val="24"/>
              </w:rPr>
              <w:t xml:space="preserve"> 202</w:t>
            </w:r>
            <w:r w:rsidR="0037426A">
              <w:rPr>
                <w:rFonts w:ascii="Times New Roman" w:hAnsi="Times New Roman" w:cs="Times New Roman"/>
                <w:b/>
                <w:sz w:val="24"/>
                <w:szCs w:val="24"/>
              </w:rPr>
              <w:t>1</w:t>
            </w:r>
          </w:p>
        </w:tc>
        <w:tc>
          <w:tcPr>
            <w:tcW w:w="8077" w:type="dxa"/>
          </w:tcPr>
          <w:p w14:paraId="09B9E46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14:paraId="5CCD2E83" w14:textId="77777777" w:rsidTr="00CB4EB4">
        <w:trPr>
          <w:trHeight w:val="990"/>
        </w:trPr>
        <w:tc>
          <w:tcPr>
            <w:tcW w:w="1983" w:type="dxa"/>
            <w:vAlign w:val="center"/>
          </w:tcPr>
          <w:p w14:paraId="10E8D48E" w14:textId="40D127DF"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CE0DE2" w:rsidRPr="00CE0DE2">
              <w:rPr>
                <w:rFonts w:ascii="Times New Roman" w:hAnsi="Times New Roman" w:cs="Times New Roman"/>
                <w:b/>
                <w:sz w:val="24"/>
                <w:szCs w:val="24"/>
              </w:rPr>
              <w:t>3-0</w:t>
            </w:r>
            <w:r w:rsidR="0047775B">
              <w:rPr>
                <w:rFonts w:ascii="Times New Roman" w:hAnsi="Times New Roman" w:cs="Times New Roman"/>
                <w:b/>
                <w:sz w:val="24"/>
                <w:szCs w:val="24"/>
              </w:rPr>
              <w:t>9</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37426A">
              <w:rPr>
                <w:rFonts w:ascii="Times New Roman" w:hAnsi="Times New Roman" w:cs="Times New Roman"/>
                <w:b/>
                <w:sz w:val="24"/>
                <w:szCs w:val="24"/>
              </w:rPr>
              <w:t>1</w:t>
            </w:r>
          </w:p>
        </w:tc>
        <w:tc>
          <w:tcPr>
            <w:tcW w:w="8077" w:type="dxa"/>
          </w:tcPr>
          <w:p w14:paraId="4F2F1889"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14:paraId="65F00438" w14:textId="77777777" w:rsidTr="00CB4EB4">
        <w:trPr>
          <w:trHeight w:val="648"/>
        </w:trPr>
        <w:tc>
          <w:tcPr>
            <w:tcW w:w="1983" w:type="dxa"/>
            <w:vAlign w:val="center"/>
          </w:tcPr>
          <w:p w14:paraId="467E4343" w14:textId="3E0E8747"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47775B">
              <w:rPr>
                <w:rFonts w:ascii="Times New Roman" w:hAnsi="Times New Roman" w:cs="Times New Roman"/>
                <w:b/>
                <w:sz w:val="24"/>
                <w:szCs w:val="24"/>
              </w:rPr>
              <w:t>9</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37426A">
              <w:rPr>
                <w:rFonts w:ascii="Times New Roman" w:hAnsi="Times New Roman" w:cs="Times New Roman"/>
                <w:b/>
                <w:sz w:val="24"/>
                <w:szCs w:val="24"/>
              </w:rPr>
              <w:t>1</w:t>
            </w:r>
          </w:p>
        </w:tc>
        <w:tc>
          <w:tcPr>
            <w:tcW w:w="8077" w:type="dxa"/>
          </w:tcPr>
          <w:p w14:paraId="74E73BDA"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14:paraId="43DEB315" w14:textId="77777777" w:rsidR="00D64CF2" w:rsidRPr="00CE0DE2" w:rsidRDefault="00D64CF2" w:rsidP="00D64CF2">
      <w:pPr>
        <w:rPr>
          <w:rFonts w:ascii="Times New Roman" w:hAnsi="Times New Roman" w:cs="Times New Roman"/>
          <w:sz w:val="24"/>
          <w:szCs w:val="24"/>
        </w:rPr>
      </w:pPr>
    </w:p>
    <w:p w14:paraId="16F2B502" w14:textId="77777777" w:rsidR="00CB4EB4" w:rsidRDefault="00CB4EB4" w:rsidP="00D64CF2">
      <w:pPr>
        <w:rPr>
          <w:rFonts w:ascii="Times New Roman" w:hAnsi="Times New Roman" w:cs="Times New Roman"/>
          <w:b/>
          <w:sz w:val="24"/>
          <w:szCs w:val="24"/>
        </w:rPr>
      </w:pPr>
    </w:p>
    <w:p w14:paraId="51890532" w14:textId="1BEE1044"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14:paraId="10991D78" w14:textId="7D471DF6"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YÖKSİS Çıktısı:</w:t>
      </w:r>
      <w:r w:rsidRPr="00CE0DE2">
        <w:rPr>
          <w:rFonts w:ascii="Times New Roman" w:hAnsi="Times New Roman" w:cs="Times New Roman"/>
          <w:sz w:val="24"/>
          <w:szCs w:val="24"/>
        </w:rPr>
        <w:t xml:space="preserve"> https://yoksis.yok.gov.tr sayfasından alınacak “Akademik Teşvik Başvuru Çıktısı”, </w:t>
      </w:r>
      <w:r w:rsidR="002B33C5" w:rsidRPr="002B33C5">
        <w:rPr>
          <w:rFonts w:ascii="Times New Roman" w:hAnsi="Times New Roman" w:cs="Times New Roman"/>
          <w:b/>
          <w:bCs/>
          <w:sz w:val="24"/>
          <w:szCs w:val="24"/>
        </w:rPr>
        <w:t>2 nüsha halinde</w:t>
      </w:r>
      <w:r w:rsidR="002B33C5">
        <w:rPr>
          <w:rFonts w:ascii="Times New Roman" w:hAnsi="Times New Roman" w:cs="Times New Roman"/>
          <w:sz w:val="24"/>
          <w:szCs w:val="24"/>
        </w:rPr>
        <w:t xml:space="preserve"> </w:t>
      </w:r>
      <w:r w:rsidRPr="00CE0DE2">
        <w:rPr>
          <w:rFonts w:ascii="Times New Roman" w:hAnsi="Times New Roman" w:cs="Times New Roman"/>
          <w:sz w:val="24"/>
          <w:szCs w:val="24"/>
        </w:rPr>
        <w:t>başvuru sahibi tarafından imzalanarak başvuru dosyasına eklenir.</w:t>
      </w:r>
    </w:p>
    <w:p w14:paraId="5D0C30F3" w14:textId="77777777"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YÖKSİS sayfalarını güncellemeleri ve güncel ‘YÖKSİS Akademik Teşvik Başvuru Çıktısını’ Birim Akademik Teşvik Başvuru ve İnceleme Komisyonu’na teslim etmeleri gereklidir.</w:t>
      </w:r>
    </w:p>
    <w:p w14:paraId="37BEC87F"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b/>
          <w:sz w:val="24"/>
          <w:szCs w:val="24"/>
        </w:rPr>
        <w:t>“Akademik Teşvik Ödeneği Başvuru Beyan Belgesi”:</w:t>
      </w:r>
      <w:r w:rsidRPr="00CE0DE2">
        <w:rPr>
          <w:rFonts w:ascii="Times New Roman" w:hAnsi="Times New Roman" w:cs="Times New Roman"/>
          <w:sz w:val="24"/>
          <w:szCs w:val="24"/>
        </w:rPr>
        <w:t xml:space="preserve"> Başvuru sahibi tarafından imzalanarak dosyaya eklenir.</w:t>
      </w:r>
    </w:p>
    <w:p w14:paraId="08BCA0B1"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lastRenderedPageBreak/>
        <w:t xml:space="preserve">“Faaliyetlere İlişkin Sunulacak Belgeler”: </w:t>
      </w:r>
    </w:p>
    <w:p w14:paraId="476D6757"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p>
    <w:p w14:paraId="4B22418E"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14:paraId="7C39D354"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14:paraId="516D2930" w14:textId="77777777"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14:paraId="63D1F106"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14:paraId="0818642D"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14:paraId="2AC7C287"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Akademik Teşvik Düzenleme, Denetleme ve İtiraz Komisyonu’na iletilir.</w:t>
      </w:r>
    </w:p>
    <w:p w14:paraId="4C7E8704" w14:textId="2C555663" w:rsidR="00B81810"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 Akademik Teşvik Düzenleme, Denetleme ve İtiraz Komisyonu’na iletilir.</w:t>
      </w:r>
    </w:p>
    <w:p w14:paraId="60DFDCB8" w14:textId="072366FF" w:rsidR="002B33C5" w:rsidRDefault="002B33C5" w:rsidP="0032477A">
      <w:pPr>
        <w:jc w:val="both"/>
        <w:rPr>
          <w:rFonts w:ascii="Times New Roman" w:hAnsi="Times New Roman" w:cs="Times New Roman"/>
          <w:sz w:val="24"/>
          <w:szCs w:val="24"/>
        </w:rPr>
      </w:pPr>
    </w:p>
    <w:p w14:paraId="74330A8B" w14:textId="5791ADF8" w:rsidR="002B33C5" w:rsidRPr="00807E65" w:rsidRDefault="00807E65" w:rsidP="0032477A">
      <w:pPr>
        <w:jc w:val="both"/>
        <w:rPr>
          <w:rFonts w:ascii="Times New Roman" w:hAnsi="Times New Roman" w:cs="Times New Roman"/>
          <w:b/>
          <w:bCs/>
          <w:sz w:val="24"/>
          <w:szCs w:val="24"/>
          <w:u w:val="single"/>
        </w:rPr>
      </w:pPr>
      <w:r w:rsidRPr="00807E65">
        <w:rPr>
          <w:rFonts w:ascii="Times New Roman" w:hAnsi="Times New Roman" w:cs="Times New Roman"/>
          <w:b/>
          <w:bCs/>
          <w:sz w:val="24"/>
          <w:szCs w:val="24"/>
          <w:u w:val="single"/>
        </w:rPr>
        <w:t xml:space="preserve">NOT: </w:t>
      </w:r>
    </w:p>
    <w:p w14:paraId="65096E86"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 xml:space="preserve">17 Ocak 2020 tarihinde resmi gazetede yayınlanan Akademik Teşvik Ödeneği Yönetmelik değişikliğine göre Uluslararası Tebliğ yayını için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denmiştir.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Sempozyum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Yine kanıt olarak Etkinlik katılımcı listesini ve varsa Kongre/sempozyum/konferans kapanış Raporu’nu dosyada bulunan yayına eklemelidir.</w:t>
      </w:r>
    </w:p>
    <w:p w14:paraId="35E1F8AD"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  </w:t>
      </w:r>
    </w:p>
    <w:p w14:paraId="390DD133"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Yine Akademik teşvik ödeneği yönetmeliğine göre kitap veya kitap bölüm yazarlığının yapıldığı “Tanınmış Ulusal/</w:t>
      </w:r>
      <w:proofErr w:type="spellStart"/>
      <w:r w:rsidRPr="00807E65">
        <w:rPr>
          <w:rFonts w:ascii="Times New Roman" w:hAnsi="Times New Roman" w:cs="Times New Roman"/>
          <w:color w:val="auto"/>
        </w:rPr>
        <w:t>UluslararasıYayınevi</w:t>
      </w:r>
      <w:proofErr w:type="spellEnd"/>
      <w:r w:rsidRPr="00807E65">
        <w:rPr>
          <w:rFonts w:ascii="Times New Roman" w:hAnsi="Times New Roman" w:cs="Times New Roman"/>
          <w:color w:val="auto"/>
        </w:rPr>
        <w:t xml:space="preserve">” tanımı “En az beş yıldır Ulusal/Uluslararası düzeyde düzenli faaliyet yürüten, aynı alanda farklı yazarlara ait en az yirmi kitap yayımlanmış ve yükseköğretim kurumu senatosunun kararıyla alanında etkinliği ve saygınlığı kabul edilen yayınevi” olarak yapılmıştır. 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Yayınevi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w:t>
      </w:r>
    </w:p>
    <w:p w14:paraId="0ACBD991" w14:textId="77777777" w:rsidR="00807E65" w:rsidRPr="00807E65" w:rsidRDefault="00807E65" w:rsidP="0032477A">
      <w:pPr>
        <w:jc w:val="both"/>
        <w:rPr>
          <w:rFonts w:ascii="Times New Roman" w:hAnsi="Times New Roman" w:cs="Times New Roman"/>
          <w:sz w:val="24"/>
          <w:szCs w:val="24"/>
        </w:rPr>
      </w:pPr>
    </w:p>
    <w:sectPr w:rsidR="00807E65" w:rsidRPr="00807E65" w:rsidSect="00CB4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01482D"/>
    <w:rsid w:val="00155CC0"/>
    <w:rsid w:val="00212228"/>
    <w:rsid w:val="00263AD8"/>
    <w:rsid w:val="002A4379"/>
    <w:rsid w:val="002B33C5"/>
    <w:rsid w:val="0032477A"/>
    <w:rsid w:val="0037426A"/>
    <w:rsid w:val="003862D4"/>
    <w:rsid w:val="0047775B"/>
    <w:rsid w:val="004A433B"/>
    <w:rsid w:val="004C14E3"/>
    <w:rsid w:val="00643D5B"/>
    <w:rsid w:val="00785628"/>
    <w:rsid w:val="007C387C"/>
    <w:rsid w:val="00807E65"/>
    <w:rsid w:val="00833ED5"/>
    <w:rsid w:val="008E1466"/>
    <w:rsid w:val="009F31D5"/>
    <w:rsid w:val="00B81810"/>
    <w:rsid w:val="00C9010D"/>
    <w:rsid w:val="00CB4EB4"/>
    <w:rsid w:val="00CE0DE2"/>
    <w:rsid w:val="00D64CF2"/>
    <w:rsid w:val="00F34994"/>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BA"/>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65"/>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Sau</cp:lastModifiedBy>
  <cp:revision>2</cp:revision>
  <dcterms:created xsi:type="dcterms:W3CDTF">2020-12-28T12:35:00Z</dcterms:created>
  <dcterms:modified xsi:type="dcterms:W3CDTF">2020-12-28T12:35:00Z</dcterms:modified>
</cp:coreProperties>
</file>